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618" w:rsidRPr="00160230" w:rsidRDefault="008D38CD" w:rsidP="00E4548D">
      <w:pPr>
        <w:pStyle w:val="a3"/>
        <w:jc w:val="both"/>
        <w:rPr>
          <w:sz w:val="24"/>
          <w:lang w:eastAsia="zh-CN"/>
        </w:rPr>
      </w:pPr>
      <w:r w:rsidRPr="00160230">
        <w:rPr>
          <w:sz w:val="24"/>
          <w:lang w:val="en-US"/>
        </w:rPr>
        <w:t xml:space="preserve">3GPP TSG-RAN WG2 Meeting </w:t>
      </w:r>
      <w:r w:rsidR="00061B07" w:rsidRPr="00160230">
        <w:rPr>
          <w:rFonts w:hint="eastAsia"/>
          <w:sz w:val="24"/>
          <w:lang w:val="en-US" w:eastAsia="zh-CN"/>
        </w:rPr>
        <w:t>#93</w:t>
      </w:r>
      <w:r w:rsidR="00E251A2" w:rsidRPr="00160230">
        <w:rPr>
          <w:rFonts w:hint="eastAsia"/>
          <w:sz w:val="24"/>
          <w:lang w:val="en-US" w:eastAsia="zh-CN"/>
        </w:rPr>
        <w:t>bis</w:t>
      </w:r>
      <w:r w:rsidR="00160230">
        <w:rPr>
          <w:rFonts w:hint="eastAsia"/>
          <w:sz w:val="24"/>
        </w:rPr>
        <w:t xml:space="preserve">                       </w:t>
      </w:r>
      <w:r w:rsidR="00D63618" w:rsidRPr="00160230">
        <w:rPr>
          <w:rFonts w:hint="eastAsia"/>
          <w:sz w:val="24"/>
        </w:rPr>
        <w:t xml:space="preserve">                   </w:t>
      </w:r>
      <w:r w:rsidR="00061B07" w:rsidRPr="00160230">
        <w:rPr>
          <w:rFonts w:hint="eastAsia"/>
          <w:sz w:val="24"/>
          <w:lang w:eastAsia="zh-CN"/>
        </w:rPr>
        <w:tab/>
      </w:r>
      <w:r w:rsidR="00061B07" w:rsidRPr="00160230">
        <w:rPr>
          <w:rFonts w:hint="eastAsia"/>
          <w:sz w:val="24"/>
          <w:lang w:eastAsia="zh-CN"/>
        </w:rPr>
        <w:tab/>
      </w:r>
      <w:r w:rsidR="00061B07" w:rsidRPr="00160230">
        <w:rPr>
          <w:rFonts w:hint="eastAsia"/>
          <w:sz w:val="24"/>
          <w:lang w:eastAsia="zh-CN"/>
        </w:rPr>
        <w:tab/>
      </w:r>
      <w:r w:rsidR="00061B07" w:rsidRPr="00160230">
        <w:rPr>
          <w:rFonts w:hint="eastAsia"/>
          <w:sz w:val="24"/>
          <w:lang w:eastAsia="zh-CN"/>
        </w:rPr>
        <w:tab/>
      </w:r>
      <w:r w:rsidR="00D63618" w:rsidRPr="00160230">
        <w:rPr>
          <w:rFonts w:hint="eastAsia"/>
          <w:sz w:val="24"/>
        </w:rPr>
        <w:t xml:space="preserve">    </w:t>
      </w:r>
      <w:r w:rsidR="008F17CE" w:rsidRPr="008F17CE">
        <w:rPr>
          <w:sz w:val="24"/>
        </w:rPr>
        <w:t>R2-162718</w:t>
      </w:r>
    </w:p>
    <w:p w:rsidR="00061B07" w:rsidRPr="00160230" w:rsidRDefault="00E251A2" w:rsidP="00E4548D">
      <w:pPr>
        <w:pStyle w:val="a3"/>
        <w:jc w:val="both"/>
        <w:rPr>
          <w:bCs/>
          <w:noProof w:val="0"/>
          <w:sz w:val="36"/>
          <w:lang w:eastAsia="zh-CN"/>
        </w:rPr>
      </w:pPr>
      <w:r w:rsidRPr="00160230">
        <w:rPr>
          <w:sz w:val="24"/>
        </w:rPr>
        <w:t>Dubrovnik, Croatia, 11th – 15th April 2016</w:t>
      </w:r>
    </w:p>
    <w:p w:rsidR="00CD4C7B" w:rsidRPr="00727D3A" w:rsidRDefault="00CD4C7B" w:rsidP="00E4548D">
      <w:pPr>
        <w:pStyle w:val="a3"/>
        <w:jc w:val="both"/>
        <w:rPr>
          <w:bCs/>
          <w:noProof w:val="0"/>
          <w:sz w:val="24"/>
        </w:rPr>
      </w:pPr>
    </w:p>
    <w:p w:rsidR="00CD4C7B" w:rsidRPr="00E251A2" w:rsidRDefault="00CD4C7B" w:rsidP="00E4548D">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687B1D">
        <w:rPr>
          <w:rFonts w:eastAsiaTheme="minorEastAsia" w:cs="Arial" w:hint="eastAsia"/>
          <w:b/>
          <w:bCs/>
          <w:sz w:val="24"/>
          <w:lang w:eastAsia="zh-CN"/>
        </w:rPr>
        <w:t>9.4.3</w:t>
      </w:r>
    </w:p>
    <w:p w:rsidR="00CD4C7B" w:rsidRPr="00727D3A" w:rsidRDefault="00CD4C7B" w:rsidP="00E4548D">
      <w:pPr>
        <w:tabs>
          <w:tab w:val="left" w:pos="1985"/>
        </w:tabs>
        <w:ind w:left="1985" w:hanging="1985"/>
        <w:jc w:val="both"/>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001443A3" w:rsidRPr="00727D3A">
        <w:rPr>
          <w:rFonts w:ascii="Arial" w:hAnsi="Arial" w:cs="Arial" w:hint="eastAsia"/>
          <w:b/>
          <w:bCs/>
          <w:sz w:val="24"/>
          <w:lang w:eastAsia="zh-CN"/>
        </w:rPr>
        <w:t>CMCC</w:t>
      </w:r>
    </w:p>
    <w:p w:rsidR="00CD4C7B" w:rsidRPr="00727D3A" w:rsidRDefault="00CD4C7B" w:rsidP="00E4548D">
      <w:pPr>
        <w:ind w:left="1985" w:hanging="1985"/>
        <w:jc w:val="both"/>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bookmarkStart w:id="0" w:name="OLE_LINK3"/>
      <w:bookmarkStart w:id="1" w:name="OLE_LINK4"/>
      <w:r w:rsidR="0033488F">
        <w:rPr>
          <w:rFonts w:ascii="Arial" w:hAnsi="Arial" w:cs="Arial" w:hint="eastAsia"/>
          <w:b/>
          <w:bCs/>
          <w:sz w:val="24"/>
          <w:lang w:eastAsia="zh-CN"/>
        </w:rPr>
        <w:t xml:space="preserve">Consideration on the </w:t>
      </w:r>
      <w:r w:rsidR="00D95C33" w:rsidRPr="00D95C33">
        <w:rPr>
          <w:rFonts w:ascii="Arial" w:hAnsi="Arial" w:cs="Arial"/>
          <w:b/>
          <w:bCs/>
          <w:sz w:val="24"/>
        </w:rPr>
        <w:t>relatio</w:t>
      </w:r>
      <w:r w:rsidR="00B42CA7">
        <w:rPr>
          <w:rFonts w:ascii="Arial" w:hAnsi="Arial" w:cs="Arial" w:hint="eastAsia"/>
          <w:b/>
          <w:bCs/>
          <w:sz w:val="24"/>
        </w:rPr>
        <w:t>n</w:t>
      </w:r>
      <w:r w:rsidR="00D95C33" w:rsidRPr="00D95C33">
        <w:rPr>
          <w:rFonts w:ascii="Arial" w:hAnsi="Arial" w:cs="Arial"/>
          <w:b/>
          <w:bCs/>
          <w:sz w:val="24"/>
        </w:rPr>
        <w:t xml:space="preserve"> between UE and cell</w:t>
      </w:r>
    </w:p>
    <w:bookmarkEnd w:id="0"/>
    <w:bookmarkEnd w:id="1"/>
    <w:p w:rsidR="00CD4C7B" w:rsidRPr="00727D3A" w:rsidRDefault="00B34833" w:rsidP="00234A08">
      <w:pPr>
        <w:tabs>
          <w:tab w:val="left" w:pos="1985"/>
        </w:tabs>
        <w:jc w:val="both"/>
        <w:rPr>
          <w:rFonts w:ascii="Arial" w:hAnsi="Arial" w:cs="Arial"/>
          <w:b/>
          <w:bCs/>
          <w:sz w:val="24"/>
        </w:rPr>
      </w:pPr>
      <w:r>
        <w:rPr>
          <w:rFonts w:ascii="Arial" w:hAnsi="Arial" w:cs="Arial"/>
          <w:b/>
          <w:bCs/>
          <w:sz w:val="24"/>
        </w:rPr>
        <w:t>Document for:</w:t>
      </w:r>
      <w:r>
        <w:rPr>
          <w:rFonts w:ascii="Arial" w:hAnsi="Arial" w:cs="Arial"/>
          <w:b/>
          <w:bCs/>
          <w:sz w:val="24"/>
        </w:rPr>
        <w:tab/>
        <w:t>Discussion</w:t>
      </w:r>
    </w:p>
    <w:p w:rsidR="00064D6A" w:rsidRDefault="0056573F">
      <w:pPr>
        <w:pStyle w:val="1"/>
        <w:jc w:val="both"/>
      </w:pPr>
      <w:r w:rsidRPr="00727D3A">
        <w:t>Introduction</w:t>
      </w:r>
    </w:p>
    <w:p w:rsidR="00BC6B80" w:rsidRDefault="0033488F" w:rsidP="00E4548D">
      <w:pPr>
        <w:jc w:val="both"/>
        <w:rPr>
          <w:lang w:eastAsia="zh-CN"/>
        </w:rPr>
      </w:pPr>
      <w:r>
        <w:rPr>
          <w:rFonts w:hint="eastAsia"/>
          <w:lang w:eastAsia="zh-CN"/>
        </w:rPr>
        <w:t>Per</w:t>
      </w:r>
      <w:r w:rsidR="00BC6B80">
        <w:rPr>
          <w:lang w:eastAsia="zh-CN"/>
        </w:rPr>
        <w:t xml:space="preserve"> the traditional definition of RAN, a User Equipment (UE) is managed within a Cell</w:t>
      </w:r>
      <w:r>
        <w:rPr>
          <w:rFonts w:hint="eastAsia"/>
          <w:lang w:eastAsia="zh-CN"/>
        </w:rPr>
        <w:t xml:space="preserve"> of a base station,</w:t>
      </w:r>
      <w:r w:rsidR="00BC6B80">
        <w:rPr>
          <w:lang w:eastAsia="zh-CN"/>
        </w:rPr>
        <w:t xml:space="preserve"> which means that the context of the UE (e.g., Radio </w:t>
      </w:r>
      <w:r>
        <w:rPr>
          <w:rFonts w:hint="eastAsia"/>
          <w:lang w:eastAsia="zh-CN"/>
        </w:rPr>
        <w:t>b</w:t>
      </w:r>
      <w:r w:rsidR="00BC6B80">
        <w:rPr>
          <w:lang w:eastAsia="zh-CN"/>
        </w:rPr>
        <w:t>earer</w:t>
      </w:r>
      <w:r>
        <w:rPr>
          <w:rFonts w:hint="eastAsia"/>
          <w:lang w:eastAsia="zh-CN"/>
        </w:rPr>
        <w:t xml:space="preserve"> configuration</w:t>
      </w:r>
      <w:r w:rsidR="00BC6B80">
        <w:rPr>
          <w:lang w:eastAsia="zh-CN"/>
        </w:rPr>
        <w:t xml:space="preserve">, UE ID, radio resource allocated) is directly bundled to a Cell instead of a base station, and then the cell is allocated within </w:t>
      </w:r>
      <w:r w:rsidR="0085457C">
        <w:rPr>
          <w:rFonts w:hint="eastAsia"/>
          <w:lang w:eastAsia="zh-CN"/>
        </w:rPr>
        <w:t>the</w:t>
      </w:r>
      <w:r w:rsidR="00BC6B80">
        <w:rPr>
          <w:lang w:eastAsia="zh-CN"/>
        </w:rPr>
        <w:t xml:space="preserve"> base station.</w:t>
      </w:r>
    </w:p>
    <w:p w:rsidR="00BC6B80" w:rsidRDefault="008B7FCC" w:rsidP="00E4548D">
      <w:pPr>
        <w:jc w:val="both"/>
        <w:rPr>
          <w:lang w:eastAsia="zh-CN"/>
        </w:rPr>
      </w:pPr>
      <w:r>
        <w:rPr>
          <w:rFonts w:hint="eastAsia"/>
          <w:lang w:eastAsia="zh-CN"/>
        </w:rPr>
        <w:t>In LTE system, a</w:t>
      </w:r>
      <w:r w:rsidR="00BC6B80">
        <w:rPr>
          <w:lang w:eastAsia="zh-CN"/>
        </w:rPr>
        <w:t xml:space="preserve">n E-RAB uniquely identifies the concatenation of an S1 Bearer and the corresponding Data Radio Bearer. The </w:t>
      </w:r>
      <w:proofErr w:type="spellStart"/>
      <w:r w:rsidR="00BC6B80">
        <w:rPr>
          <w:lang w:eastAsia="zh-CN"/>
        </w:rPr>
        <w:t>eNB</w:t>
      </w:r>
      <w:proofErr w:type="spellEnd"/>
      <w:r w:rsidR="00BC6B80">
        <w:rPr>
          <w:lang w:eastAsia="zh-CN"/>
        </w:rPr>
        <w:t xml:space="preserve"> creates the </w:t>
      </w:r>
      <w:r w:rsidR="0033488F">
        <w:rPr>
          <w:rFonts w:hint="eastAsia"/>
          <w:lang w:eastAsia="zh-CN"/>
        </w:rPr>
        <w:t>association</w:t>
      </w:r>
      <w:r w:rsidR="0033488F">
        <w:rPr>
          <w:lang w:eastAsia="zh-CN"/>
        </w:rPr>
        <w:t xml:space="preserve"> </w:t>
      </w:r>
      <w:r w:rsidR="00BC6B80">
        <w:rPr>
          <w:lang w:eastAsia="zh-CN"/>
        </w:rPr>
        <w:t xml:space="preserve">between the S1 bearer and the Data Radio Bearer. E-RAB Bearer should be </w:t>
      </w:r>
      <w:r w:rsidR="00062882">
        <w:rPr>
          <w:lang w:eastAsia="zh-CN"/>
        </w:rPr>
        <w:t>map</w:t>
      </w:r>
      <w:r w:rsidR="0033488F">
        <w:rPr>
          <w:rFonts w:hint="eastAsia"/>
          <w:lang w:eastAsia="zh-CN"/>
        </w:rPr>
        <w:t>ped</w:t>
      </w:r>
      <w:r w:rsidR="00062882">
        <w:rPr>
          <w:lang w:eastAsia="zh-CN"/>
        </w:rPr>
        <w:t xml:space="preserve"> to a </w:t>
      </w:r>
      <w:r w:rsidR="006245A7">
        <w:rPr>
          <w:lang w:eastAsia="zh-CN"/>
        </w:rPr>
        <w:t>UE that</w:t>
      </w:r>
      <w:r w:rsidR="00062882">
        <w:rPr>
          <w:lang w:eastAsia="zh-CN"/>
        </w:rPr>
        <w:t xml:space="preserve"> connect</w:t>
      </w:r>
      <w:r w:rsidR="00062882">
        <w:rPr>
          <w:rFonts w:hint="eastAsia"/>
          <w:lang w:eastAsia="zh-CN"/>
        </w:rPr>
        <w:t>s</w:t>
      </w:r>
      <w:r w:rsidR="00BC6B80">
        <w:rPr>
          <w:lang w:eastAsia="zh-CN"/>
        </w:rPr>
        <w:t xml:space="preserve"> to a specific cell in the </w:t>
      </w:r>
      <w:proofErr w:type="spellStart"/>
      <w:r w:rsidR="00BC6B80">
        <w:rPr>
          <w:lang w:eastAsia="zh-CN"/>
        </w:rPr>
        <w:t>eNB</w:t>
      </w:r>
      <w:proofErr w:type="spellEnd"/>
      <w:r w:rsidR="00BC6B80">
        <w:rPr>
          <w:lang w:eastAsia="zh-CN"/>
        </w:rPr>
        <w:t xml:space="preserve">. So the managing relationship is </w:t>
      </w:r>
      <w:proofErr w:type="spellStart"/>
      <w:r w:rsidR="00BC6B80">
        <w:rPr>
          <w:lang w:eastAsia="zh-CN"/>
        </w:rPr>
        <w:t>eNB</w:t>
      </w:r>
      <w:proofErr w:type="spellEnd"/>
      <w:r w:rsidR="00B22AD9">
        <w:rPr>
          <w:lang w:eastAsia="zh-CN"/>
        </w:rPr>
        <w:sym w:font="Wingdings" w:char="F0E0"/>
      </w:r>
      <w:r w:rsidR="00BC6B80">
        <w:rPr>
          <w:lang w:eastAsia="zh-CN"/>
        </w:rPr>
        <w:t>cell</w:t>
      </w:r>
      <w:r w:rsidR="00B22AD9">
        <w:rPr>
          <w:lang w:eastAsia="zh-CN"/>
        </w:rPr>
        <w:sym w:font="Wingdings" w:char="F0E0"/>
      </w:r>
      <w:r w:rsidR="00F57BBB">
        <w:rPr>
          <w:lang w:eastAsia="zh-CN"/>
        </w:rPr>
        <w:t>UE</w:t>
      </w:r>
      <w:r w:rsidR="00BB6D0A">
        <w:rPr>
          <w:rFonts w:hint="eastAsia"/>
          <w:lang w:eastAsia="zh-CN"/>
        </w:rPr>
        <w:t xml:space="preserve"> and this </w:t>
      </w:r>
      <w:r w:rsidR="00234A08">
        <w:rPr>
          <w:rFonts w:hint="eastAsia"/>
          <w:lang w:eastAsia="zh-CN"/>
        </w:rPr>
        <w:t xml:space="preserve">three-level management </w:t>
      </w:r>
      <w:r w:rsidR="00BB6D0A">
        <w:rPr>
          <w:rFonts w:hint="eastAsia"/>
          <w:lang w:eastAsia="zh-CN"/>
        </w:rPr>
        <w:t xml:space="preserve">relation has </w:t>
      </w:r>
      <w:r w:rsidR="00BB6D0A">
        <w:rPr>
          <w:lang w:eastAsia="zh-CN"/>
        </w:rPr>
        <w:t>existed</w:t>
      </w:r>
      <w:r w:rsidR="00BB6D0A">
        <w:rPr>
          <w:rFonts w:hint="eastAsia"/>
          <w:lang w:eastAsia="zh-CN"/>
        </w:rPr>
        <w:t xml:space="preserve"> in traditionally </w:t>
      </w:r>
      <w:r w:rsidR="00BB6D0A">
        <w:rPr>
          <w:lang w:eastAsia="zh-CN"/>
        </w:rPr>
        <w:t>cellular</w:t>
      </w:r>
      <w:r w:rsidR="00BB6D0A">
        <w:rPr>
          <w:rFonts w:hint="eastAsia"/>
          <w:lang w:eastAsia="zh-CN"/>
        </w:rPr>
        <w:t xml:space="preserve"> systems (i.e. 2G/3G/4G)</w:t>
      </w:r>
      <w:r w:rsidR="00F57BBB">
        <w:rPr>
          <w:rFonts w:hint="eastAsia"/>
          <w:lang w:eastAsia="zh-CN"/>
        </w:rPr>
        <w:t>.</w:t>
      </w:r>
    </w:p>
    <w:p w:rsidR="00BC6B80" w:rsidRDefault="00BC6B80" w:rsidP="00E4548D">
      <w:pPr>
        <w:jc w:val="both"/>
        <w:rPr>
          <w:lang w:eastAsia="zh-CN"/>
        </w:rPr>
      </w:pPr>
      <w:r>
        <w:rPr>
          <w:lang w:eastAsia="zh-CN"/>
        </w:rPr>
        <w:t xml:space="preserve">Although </w:t>
      </w:r>
      <w:r w:rsidR="00BB6D0A">
        <w:rPr>
          <w:rFonts w:hint="eastAsia"/>
          <w:lang w:eastAsia="zh-CN"/>
        </w:rPr>
        <w:t>the traditional way</w:t>
      </w:r>
      <w:r>
        <w:rPr>
          <w:lang w:eastAsia="zh-CN"/>
        </w:rPr>
        <w:t xml:space="preserve"> may partly simplify the management of RAN, it also faces many challenges</w:t>
      </w:r>
      <w:r w:rsidR="00BB6D0A">
        <w:rPr>
          <w:rFonts w:hint="eastAsia"/>
          <w:lang w:eastAsia="zh-CN"/>
        </w:rPr>
        <w:t>,</w:t>
      </w:r>
      <w:r>
        <w:rPr>
          <w:lang w:eastAsia="zh-CN"/>
        </w:rPr>
        <w:t xml:space="preserve"> such as less flexible control</w:t>
      </w:r>
      <w:r w:rsidR="00BB6D0A">
        <w:rPr>
          <w:rFonts w:hint="eastAsia"/>
          <w:lang w:eastAsia="zh-CN"/>
        </w:rPr>
        <w:t>,</w:t>
      </w:r>
      <w:r>
        <w:rPr>
          <w:lang w:eastAsia="zh-CN"/>
        </w:rPr>
        <w:t xml:space="preserve"> higher-latency signal</w:t>
      </w:r>
      <w:r w:rsidR="007D4CAA">
        <w:rPr>
          <w:rFonts w:hint="eastAsia"/>
          <w:lang w:eastAsia="zh-CN"/>
        </w:rPr>
        <w:t>l</w:t>
      </w:r>
      <w:r>
        <w:rPr>
          <w:lang w:eastAsia="zh-CN"/>
        </w:rPr>
        <w:t>ing</w:t>
      </w:r>
      <w:r w:rsidR="00BB6D0A">
        <w:rPr>
          <w:rFonts w:hint="eastAsia"/>
          <w:lang w:eastAsia="zh-CN"/>
        </w:rPr>
        <w:t xml:space="preserve"> procedure and more complex processing</w:t>
      </w:r>
      <w:r>
        <w:rPr>
          <w:lang w:eastAsia="zh-CN"/>
        </w:rPr>
        <w:t xml:space="preserve"> </w:t>
      </w:r>
      <w:r w:rsidR="00BB6D0A">
        <w:rPr>
          <w:rFonts w:hint="eastAsia"/>
          <w:lang w:eastAsia="zh-CN"/>
        </w:rPr>
        <w:t xml:space="preserve">inside base station, which leads to </w:t>
      </w:r>
      <w:r w:rsidR="006245A7">
        <w:rPr>
          <w:lang w:eastAsia="zh-CN"/>
        </w:rPr>
        <w:t>difficulty</w:t>
      </w:r>
      <w:r w:rsidR="006245A7">
        <w:rPr>
          <w:rFonts w:hint="eastAsia"/>
          <w:lang w:eastAsia="zh-CN"/>
        </w:rPr>
        <w:t xml:space="preserve"> in</w:t>
      </w:r>
      <w:r w:rsidR="00BB6D0A">
        <w:rPr>
          <w:rFonts w:hint="eastAsia"/>
          <w:lang w:eastAsia="zh-CN"/>
        </w:rPr>
        <w:t xml:space="preserve"> </w:t>
      </w:r>
      <w:r w:rsidR="00BB6D0A">
        <w:rPr>
          <w:lang w:eastAsia="zh-CN"/>
        </w:rPr>
        <w:t>fulfil</w:t>
      </w:r>
      <w:r w:rsidR="006245A7">
        <w:rPr>
          <w:rFonts w:hint="eastAsia"/>
          <w:lang w:eastAsia="zh-CN"/>
        </w:rPr>
        <w:t>ling</w:t>
      </w:r>
      <w:r w:rsidR="00BB6D0A">
        <w:rPr>
          <w:rFonts w:hint="eastAsia"/>
          <w:lang w:eastAsia="zh-CN"/>
        </w:rPr>
        <w:t xml:space="preserve"> </w:t>
      </w:r>
      <w:r w:rsidR="00BB6D0A">
        <w:rPr>
          <w:lang w:eastAsia="zh-CN"/>
        </w:rPr>
        <w:t>the requirements of 5G</w:t>
      </w:r>
      <w:r>
        <w:rPr>
          <w:lang w:eastAsia="zh-CN"/>
        </w:rPr>
        <w:t>.</w:t>
      </w:r>
    </w:p>
    <w:p w:rsidR="00835EAD" w:rsidRPr="00835EAD" w:rsidRDefault="00BC6B80" w:rsidP="00E4548D">
      <w:pPr>
        <w:jc w:val="both"/>
        <w:rPr>
          <w:lang w:eastAsia="zh-CN"/>
        </w:rPr>
      </w:pPr>
      <w:r>
        <w:rPr>
          <w:lang w:eastAsia="zh-CN"/>
        </w:rPr>
        <w:t xml:space="preserve">Above all, the relationship between UE and Cell </w:t>
      </w:r>
      <w:r w:rsidR="006245A7">
        <w:rPr>
          <w:rFonts w:hint="eastAsia"/>
          <w:lang w:eastAsia="zh-CN"/>
        </w:rPr>
        <w:t>can</w:t>
      </w:r>
      <w:r>
        <w:rPr>
          <w:lang w:eastAsia="zh-CN"/>
        </w:rPr>
        <w:t xml:space="preserve"> be rethought in order to </w:t>
      </w:r>
      <w:r w:rsidR="006245A7">
        <w:rPr>
          <w:rFonts w:hint="eastAsia"/>
          <w:lang w:eastAsia="zh-CN"/>
        </w:rPr>
        <w:t>build a</w:t>
      </w:r>
      <w:r>
        <w:rPr>
          <w:lang w:eastAsia="zh-CN"/>
        </w:rPr>
        <w:t xml:space="preserve"> high performance </w:t>
      </w:r>
      <w:r w:rsidR="006245A7">
        <w:rPr>
          <w:rFonts w:hint="eastAsia"/>
          <w:lang w:eastAsia="zh-CN"/>
        </w:rPr>
        <w:t xml:space="preserve">5G system at the </w:t>
      </w:r>
      <w:r w:rsidR="006245A7">
        <w:rPr>
          <w:lang w:eastAsia="zh-CN"/>
        </w:rPr>
        <w:t>beginning</w:t>
      </w:r>
      <w:r w:rsidR="006245A7">
        <w:rPr>
          <w:rFonts w:hint="eastAsia"/>
          <w:lang w:eastAsia="zh-CN"/>
        </w:rPr>
        <w:t xml:space="preserve"> of the new RAT standardization process</w:t>
      </w:r>
      <w:r>
        <w:rPr>
          <w:lang w:eastAsia="zh-CN"/>
        </w:rPr>
        <w:t>.</w:t>
      </w:r>
      <w:r w:rsidR="002F01B3">
        <w:rPr>
          <w:rFonts w:hint="eastAsia"/>
          <w:lang w:eastAsia="zh-CN"/>
        </w:rPr>
        <w:t xml:space="preserve"> </w:t>
      </w:r>
    </w:p>
    <w:p w:rsidR="00CD4C7B" w:rsidRDefault="00BC6B80" w:rsidP="00234A08">
      <w:pPr>
        <w:pStyle w:val="1"/>
        <w:jc w:val="both"/>
        <w:rPr>
          <w:lang w:eastAsia="zh-CN"/>
        </w:rPr>
      </w:pPr>
      <w:r w:rsidRPr="00BC6B80">
        <w:rPr>
          <w:lang w:eastAsia="zh-CN"/>
        </w:rPr>
        <w:t>Discussion</w:t>
      </w:r>
      <w:r w:rsidRPr="00BC6B80">
        <w:rPr>
          <w:rFonts w:hint="eastAsia"/>
          <w:lang w:eastAsia="zh-CN"/>
        </w:rPr>
        <w:t xml:space="preserve"> </w:t>
      </w:r>
    </w:p>
    <w:p w:rsidR="00064D6A" w:rsidRDefault="0033488F">
      <w:pPr>
        <w:pStyle w:val="2"/>
        <w:jc w:val="both"/>
        <w:rPr>
          <w:lang w:eastAsia="zh-CN"/>
        </w:rPr>
      </w:pPr>
      <w:r>
        <w:rPr>
          <w:rFonts w:hint="eastAsia"/>
          <w:lang w:eastAsia="zh-CN"/>
        </w:rPr>
        <w:t>Traditional r</w:t>
      </w:r>
      <w:r w:rsidR="000F02E1" w:rsidRPr="000F02E1">
        <w:rPr>
          <w:lang w:eastAsia="zh-CN"/>
        </w:rPr>
        <w:t xml:space="preserve">elation between “UE” and “Cell” in LTE </w:t>
      </w:r>
    </w:p>
    <w:p w:rsidR="00064D6A" w:rsidRDefault="000F02E1">
      <w:pPr>
        <w:jc w:val="both"/>
      </w:pPr>
      <w:bookmarkStart w:id="2" w:name="OLE_LINK1"/>
      <w:bookmarkStart w:id="3" w:name="OLE_LINK2"/>
      <w:r>
        <w:rPr>
          <w:rFonts w:hint="eastAsia"/>
        </w:rPr>
        <w:t>The traditional LTE</w:t>
      </w:r>
      <w:r w:rsidR="0008050E">
        <w:rPr>
          <w:rFonts w:hint="eastAsia"/>
        </w:rPr>
        <w:t>/LTE-</w:t>
      </w:r>
      <w:r w:rsidR="0008050E">
        <w:rPr>
          <w:rFonts w:hint="eastAsia"/>
          <w:lang w:eastAsia="zh-CN"/>
        </w:rPr>
        <w:t>A</w:t>
      </w:r>
      <w:r>
        <w:rPr>
          <w:rFonts w:hint="eastAsia"/>
        </w:rPr>
        <w:t xml:space="preserve"> protocol stack is shown in Fig 1. T</w:t>
      </w:r>
      <w:r w:rsidRPr="00E7126B">
        <w:t>he basic element of</w:t>
      </w:r>
      <w:r>
        <w:rPr>
          <w:rFonts w:hint="eastAsia"/>
        </w:rPr>
        <w:t xml:space="preserve"> </w:t>
      </w:r>
      <w:proofErr w:type="spellStart"/>
      <w:r>
        <w:rPr>
          <w:rFonts w:hint="eastAsia"/>
        </w:rPr>
        <w:t>eNB</w:t>
      </w:r>
      <w:proofErr w:type="spellEnd"/>
      <w:r w:rsidRPr="00E7126B">
        <w:rPr>
          <w:rFonts w:hint="eastAsia"/>
        </w:rPr>
        <w:t xml:space="preserve"> is </w:t>
      </w:r>
      <w:r>
        <w:rPr>
          <w:rFonts w:hint="eastAsia"/>
        </w:rPr>
        <w:t xml:space="preserve">the </w:t>
      </w:r>
      <w:r>
        <w:t>“Cell”</w:t>
      </w:r>
      <w:r w:rsidRPr="00E7126B">
        <w:rPr>
          <w:rFonts w:hint="eastAsia"/>
        </w:rPr>
        <w:t xml:space="preserve"> which </w:t>
      </w:r>
      <w:r>
        <w:rPr>
          <w:rFonts w:hint="eastAsia"/>
        </w:rPr>
        <w:t xml:space="preserve">is composed of </w:t>
      </w:r>
      <w:r>
        <w:t xml:space="preserve">resources and </w:t>
      </w:r>
      <w:r>
        <w:rPr>
          <w:rFonts w:hint="eastAsia"/>
        </w:rPr>
        <w:t>u</w:t>
      </w:r>
      <w:r w:rsidRPr="00E7126B">
        <w:t xml:space="preserve">sers. </w:t>
      </w:r>
      <w:r>
        <w:rPr>
          <w:rFonts w:hint="eastAsia"/>
        </w:rPr>
        <w:t>T</w:t>
      </w:r>
      <w:r>
        <w:t xml:space="preserve">he </w:t>
      </w:r>
      <w:r>
        <w:rPr>
          <w:rFonts w:hint="eastAsia"/>
        </w:rPr>
        <w:t xml:space="preserve">UE context is </w:t>
      </w:r>
      <w:r w:rsidRPr="00E7126B">
        <w:t xml:space="preserve">only </w:t>
      </w:r>
      <w:r w:rsidRPr="00D5423F">
        <w:rPr>
          <w:rFonts w:hint="eastAsia"/>
        </w:rPr>
        <w:t>managed in a</w:t>
      </w:r>
      <w:r>
        <w:rPr>
          <w:rFonts w:hint="eastAsia"/>
        </w:rPr>
        <w:t xml:space="preserve"> </w:t>
      </w:r>
      <w:r w:rsidRPr="00E7126B">
        <w:t>specific cel</w:t>
      </w:r>
      <w:r>
        <w:rPr>
          <w:rFonts w:hint="eastAsia"/>
        </w:rPr>
        <w:t xml:space="preserve">l i.e. Primary Cell </w:t>
      </w:r>
      <w:r>
        <w:t>(</w:t>
      </w:r>
      <w:proofErr w:type="spellStart"/>
      <w:r>
        <w:t>P</w:t>
      </w:r>
      <w:r>
        <w:rPr>
          <w:rFonts w:hint="eastAsia"/>
        </w:rPr>
        <w:t>C</w:t>
      </w:r>
      <w:r>
        <w:t>ell</w:t>
      </w:r>
      <w:proofErr w:type="spellEnd"/>
      <w:r>
        <w:t>)</w:t>
      </w:r>
      <w:r w:rsidRPr="00E7126B">
        <w:t xml:space="preserve">. </w:t>
      </w:r>
    </w:p>
    <w:p w:rsidR="00B42CA7" w:rsidRPr="008C1407" w:rsidRDefault="002E02B7" w:rsidP="00B42CA7">
      <w:pPr>
        <w:jc w:val="center"/>
      </w:pPr>
      <w:r>
        <w:object w:dxaOrig="6291" w:dyaOrig="4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7pt;height:180.25pt" o:ole="">
            <v:imagedata r:id="rId8" o:title=""/>
          </v:shape>
          <o:OLEObject Type="Embed" ProgID="Visio.Drawing.11" ShapeID="_x0000_i1025" DrawAspect="Content" ObjectID="_1521059937" r:id="rId9"/>
        </w:object>
      </w:r>
    </w:p>
    <w:p w:rsidR="00064D6A" w:rsidRDefault="00B42CA7">
      <w:pPr>
        <w:jc w:val="center"/>
        <w:rPr>
          <w:lang w:eastAsia="zh-CN"/>
        </w:rPr>
      </w:pPr>
      <w:r w:rsidRPr="00E7126B">
        <w:t>Fig.1</w:t>
      </w:r>
      <w:r w:rsidDel="008C1407">
        <w:rPr>
          <w:rFonts w:hint="eastAsia"/>
        </w:rPr>
        <w:t xml:space="preserve"> </w:t>
      </w:r>
      <w:r w:rsidR="00806708">
        <w:rPr>
          <w:rFonts w:hint="eastAsia"/>
          <w:lang w:eastAsia="zh-CN"/>
        </w:rPr>
        <w:t>T</w:t>
      </w:r>
      <w:r w:rsidR="007D2210">
        <w:rPr>
          <w:rFonts w:hint="eastAsia"/>
          <w:lang w:eastAsia="zh-CN"/>
        </w:rPr>
        <w:t>he</w:t>
      </w:r>
      <w:r w:rsidR="007D2210" w:rsidRPr="007D2210">
        <w:rPr>
          <w:rFonts w:hint="eastAsia"/>
          <w:lang w:eastAsia="zh-CN"/>
        </w:rPr>
        <w:t xml:space="preserve"> </w:t>
      </w:r>
      <w:r w:rsidR="007D2210">
        <w:rPr>
          <w:rFonts w:hint="eastAsia"/>
          <w:lang w:eastAsia="zh-CN"/>
        </w:rPr>
        <w:t xml:space="preserve">relation between UE and Cell in LTE system </w:t>
      </w:r>
    </w:p>
    <w:p w:rsidR="00064D6A" w:rsidRDefault="000F02E1">
      <w:pPr>
        <w:jc w:val="both"/>
      </w:pPr>
      <w:r>
        <w:rPr>
          <w:rFonts w:hint="eastAsia"/>
        </w:rPr>
        <w:t>Handover is</w:t>
      </w:r>
      <w:r w:rsidRPr="00E831B0">
        <w:t xml:space="preserve"> unavoidable</w:t>
      </w:r>
      <w:r>
        <w:rPr>
          <w:rFonts w:hint="eastAsia"/>
        </w:rPr>
        <w:t xml:space="preserve"> when UE moves among </w:t>
      </w:r>
      <w:r>
        <w:t>different</w:t>
      </w:r>
      <w:r>
        <w:rPr>
          <w:rFonts w:hint="eastAsia"/>
        </w:rPr>
        <w:t xml:space="preserve"> </w:t>
      </w:r>
      <w:r w:rsidRPr="00BC38D1">
        <w:t>cell</w:t>
      </w:r>
      <w:r>
        <w:rPr>
          <w:rFonts w:hint="eastAsia"/>
        </w:rPr>
        <w:t>s within intra</w:t>
      </w:r>
      <w:r w:rsidR="00DD03F4">
        <w:rPr>
          <w:rFonts w:hint="eastAsia"/>
        </w:rPr>
        <w:t>-</w:t>
      </w:r>
      <w:proofErr w:type="spellStart"/>
      <w:r w:rsidR="00DD03F4">
        <w:rPr>
          <w:rFonts w:hint="eastAsia"/>
        </w:rPr>
        <w:t>eN</w:t>
      </w:r>
      <w:r>
        <w:rPr>
          <w:rFonts w:hint="eastAsia"/>
        </w:rPr>
        <w:t>B</w:t>
      </w:r>
      <w:proofErr w:type="spellEnd"/>
      <w:r>
        <w:rPr>
          <w:rFonts w:hint="eastAsia"/>
        </w:rPr>
        <w:t xml:space="preserve">. </w:t>
      </w:r>
      <w:r w:rsidRPr="00800FE6">
        <w:t>Handover signalling procedures</w:t>
      </w:r>
      <w:r>
        <w:rPr>
          <w:rFonts w:hint="eastAsia"/>
        </w:rPr>
        <w:t xml:space="preserve"> are complex and high-latency, and </w:t>
      </w:r>
      <w:r w:rsidR="00F373E2">
        <w:rPr>
          <w:rFonts w:hint="eastAsia"/>
          <w:lang w:eastAsia="zh-CN"/>
        </w:rPr>
        <w:t>d</w:t>
      </w:r>
      <w:r>
        <w:rPr>
          <w:rFonts w:hint="eastAsia"/>
        </w:rPr>
        <w:t xml:space="preserve">ata </w:t>
      </w:r>
      <w:r>
        <w:t>forwarding</w:t>
      </w:r>
      <w:r>
        <w:rPr>
          <w:rFonts w:hint="eastAsia"/>
        </w:rPr>
        <w:t xml:space="preserve"> may be applied and packet</w:t>
      </w:r>
      <w:r w:rsidR="00E7515C">
        <w:rPr>
          <w:rFonts w:hint="eastAsia"/>
          <w:lang w:eastAsia="zh-CN"/>
        </w:rPr>
        <w:t>s</w:t>
      </w:r>
      <w:r>
        <w:rPr>
          <w:rFonts w:hint="eastAsia"/>
        </w:rPr>
        <w:t xml:space="preserve"> may be lost. </w:t>
      </w:r>
      <w:r>
        <w:t>The</w:t>
      </w:r>
      <w:r>
        <w:rPr>
          <w:rFonts w:hint="eastAsia"/>
        </w:rPr>
        <w:t xml:space="preserve"> </w:t>
      </w:r>
      <w:r>
        <w:t>average</w:t>
      </w:r>
      <w:r>
        <w:rPr>
          <w:rFonts w:hint="eastAsia"/>
        </w:rPr>
        <w:t xml:space="preserve"> C-plane latency during h</w:t>
      </w:r>
      <w:r>
        <w:t>andover signalling procedure</w:t>
      </w:r>
      <w:r w:rsidRPr="00BD3CC5">
        <w:rPr>
          <w:rFonts w:hint="eastAsia"/>
        </w:rPr>
        <w:t xml:space="preserve"> </w:t>
      </w:r>
      <w:r>
        <w:rPr>
          <w:rFonts w:hint="eastAsia"/>
        </w:rPr>
        <w:t>may be 80ms</w:t>
      </w:r>
      <w:r w:rsidR="006811D7">
        <w:rPr>
          <w:rFonts w:hint="eastAsia"/>
          <w:lang w:eastAsia="zh-CN"/>
        </w:rPr>
        <w:t xml:space="preserve"> </w:t>
      </w:r>
      <w:r>
        <w:rPr>
          <w:rFonts w:hint="eastAsia"/>
        </w:rPr>
        <w:t xml:space="preserve">[1]. </w:t>
      </w:r>
      <w:r>
        <w:t>The</w:t>
      </w:r>
      <w:r>
        <w:rPr>
          <w:rFonts w:hint="eastAsia"/>
        </w:rPr>
        <w:t xml:space="preserve"> latency can</w:t>
      </w:r>
      <w:r>
        <w:t xml:space="preserve">not meet the </w:t>
      </w:r>
      <w:r>
        <w:rPr>
          <w:rFonts w:hint="eastAsia"/>
        </w:rPr>
        <w:t xml:space="preserve">high </w:t>
      </w:r>
      <w:r>
        <w:t>requirement</w:t>
      </w:r>
      <w:r>
        <w:rPr>
          <w:rFonts w:hint="eastAsia"/>
        </w:rPr>
        <w:t xml:space="preserve"> of 5G.</w:t>
      </w:r>
    </w:p>
    <w:p w:rsidR="00064D6A" w:rsidRDefault="000F02E1">
      <w:pPr>
        <w:jc w:val="both"/>
        <w:rPr>
          <w:lang w:eastAsia="zh-CN"/>
        </w:rPr>
      </w:pPr>
      <w:r>
        <w:rPr>
          <w:rFonts w:hint="eastAsia"/>
        </w:rPr>
        <w:t>Although a UE can keep multiple connections i</w:t>
      </w:r>
      <w:r w:rsidRPr="00E7126B">
        <w:t>n</w:t>
      </w:r>
      <w:r>
        <w:rPr>
          <w:rFonts w:hint="eastAsia"/>
        </w:rPr>
        <w:t xml:space="preserve"> case of</w:t>
      </w:r>
      <w:r w:rsidRPr="00E7126B">
        <w:t xml:space="preserve"> Carrier Aggregation</w:t>
      </w:r>
      <w:r>
        <w:rPr>
          <w:rFonts w:hint="eastAsia"/>
        </w:rPr>
        <w:t xml:space="preserve"> </w:t>
      </w:r>
      <w:r w:rsidRPr="00E7126B">
        <w:t>(CA), the UE context i</w:t>
      </w:r>
      <w:r w:rsidRPr="00D5423F">
        <w:t xml:space="preserve">s </w:t>
      </w:r>
      <w:r w:rsidRPr="00D5423F">
        <w:rPr>
          <w:rFonts w:hint="eastAsia"/>
        </w:rPr>
        <w:t>managed in</w:t>
      </w:r>
      <w:r w:rsidRPr="00D5423F" w:rsidDel="00AB162C">
        <w:rPr>
          <w:rFonts w:hint="eastAsia"/>
        </w:rPr>
        <w:t xml:space="preserve"> </w:t>
      </w:r>
      <w:r w:rsidRPr="00D5423F">
        <w:t xml:space="preserve">the </w:t>
      </w:r>
      <w:r w:rsidRPr="00D5423F">
        <w:rPr>
          <w:rFonts w:hint="eastAsia"/>
        </w:rPr>
        <w:t>sol</w:t>
      </w:r>
      <w:r>
        <w:rPr>
          <w:rFonts w:hint="eastAsia"/>
        </w:rPr>
        <w:t xml:space="preserve">e </w:t>
      </w:r>
      <w:proofErr w:type="spellStart"/>
      <w:r>
        <w:t>P</w:t>
      </w:r>
      <w:r>
        <w:rPr>
          <w:rFonts w:hint="eastAsia"/>
        </w:rPr>
        <w:t>C</w:t>
      </w:r>
      <w:r>
        <w:t>ell</w:t>
      </w:r>
      <w:proofErr w:type="spellEnd"/>
      <w:r w:rsidDel="00953456">
        <w:rPr>
          <w:rFonts w:hint="eastAsia"/>
        </w:rPr>
        <w:t xml:space="preserve"> </w:t>
      </w:r>
      <w:r>
        <w:t xml:space="preserve">rather than </w:t>
      </w:r>
      <w:r>
        <w:rPr>
          <w:rFonts w:hint="eastAsia"/>
        </w:rPr>
        <w:t>the S</w:t>
      </w:r>
      <w:r w:rsidRPr="00E7126B">
        <w:t>econdary cell (</w:t>
      </w:r>
      <w:proofErr w:type="spellStart"/>
      <w:r w:rsidRPr="00E7126B">
        <w:t>S</w:t>
      </w:r>
      <w:r>
        <w:rPr>
          <w:rFonts w:hint="eastAsia"/>
        </w:rPr>
        <w:t>C</w:t>
      </w:r>
      <w:r w:rsidRPr="00E7126B">
        <w:t>ell</w:t>
      </w:r>
      <w:proofErr w:type="spellEnd"/>
      <w:r w:rsidRPr="00E7126B">
        <w:t>). Furthermore, the</w:t>
      </w:r>
      <w:r>
        <w:rPr>
          <w:rFonts w:hint="eastAsia"/>
        </w:rPr>
        <w:t xml:space="preserve"> </w:t>
      </w:r>
      <w:proofErr w:type="spellStart"/>
      <w:r w:rsidRPr="00E7126B">
        <w:t>S</w:t>
      </w:r>
      <w:r>
        <w:rPr>
          <w:rFonts w:hint="eastAsia"/>
        </w:rPr>
        <w:t>C</w:t>
      </w:r>
      <w:r w:rsidRPr="00E7126B">
        <w:t>ell</w:t>
      </w:r>
      <w:r>
        <w:rPr>
          <w:rFonts w:hint="eastAsia"/>
        </w:rPr>
        <w:t>s</w:t>
      </w:r>
      <w:proofErr w:type="spellEnd"/>
      <w:r>
        <w:t xml:space="preserve"> only provide</w:t>
      </w:r>
      <w:r>
        <w:rPr>
          <w:rFonts w:hint="eastAsia"/>
        </w:rPr>
        <w:t xml:space="preserve"> UEs with</w:t>
      </w:r>
      <w:r w:rsidRPr="00E7126B">
        <w:t xml:space="preserve"> channels for data </w:t>
      </w:r>
      <w:r w:rsidRPr="00E7126B">
        <w:lastRenderedPageBreak/>
        <w:t xml:space="preserve">transmission/receiving. </w:t>
      </w:r>
      <w:r w:rsidR="00E4548D">
        <w:rPr>
          <w:rFonts w:hint="eastAsia"/>
        </w:rPr>
        <w:t xml:space="preserve">Assuming the scenario where the UE needs to change its serving </w:t>
      </w:r>
      <w:proofErr w:type="spellStart"/>
      <w:r w:rsidR="000A31AE">
        <w:rPr>
          <w:rFonts w:hint="eastAsia"/>
        </w:rPr>
        <w:t>PC</w:t>
      </w:r>
      <w:r w:rsidR="00E4548D">
        <w:rPr>
          <w:rFonts w:hint="eastAsia"/>
        </w:rPr>
        <w:t>ell</w:t>
      </w:r>
      <w:proofErr w:type="spellEnd"/>
      <w:r w:rsidR="00E4548D">
        <w:rPr>
          <w:rFonts w:hint="eastAsia"/>
        </w:rPr>
        <w:t xml:space="preserve"> to</w:t>
      </w:r>
      <w:r w:rsidR="000A31AE">
        <w:rPr>
          <w:rFonts w:hint="eastAsia"/>
        </w:rPr>
        <w:t xml:space="preserve"> a</w:t>
      </w:r>
      <w:r w:rsidR="00E4548D">
        <w:rPr>
          <w:rFonts w:hint="eastAsia"/>
        </w:rPr>
        <w:t xml:space="preserve"> </w:t>
      </w:r>
      <w:proofErr w:type="spellStart"/>
      <w:r w:rsidR="000A31AE">
        <w:rPr>
          <w:rFonts w:hint="eastAsia"/>
        </w:rPr>
        <w:t>SCe</w:t>
      </w:r>
      <w:r w:rsidR="00E4548D">
        <w:rPr>
          <w:rFonts w:hint="eastAsia"/>
        </w:rPr>
        <w:t>ll</w:t>
      </w:r>
      <w:proofErr w:type="spellEnd"/>
      <w:r w:rsidR="00E4548D">
        <w:rPr>
          <w:rFonts w:hint="eastAsia"/>
        </w:rPr>
        <w:t xml:space="preserve"> and</w:t>
      </w:r>
      <w:r w:rsidR="000A31AE">
        <w:rPr>
          <w:rFonts w:hint="eastAsia"/>
        </w:rPr>
        <w:t xml:space="preserve"> promote a serving </w:t>
      </w:r>
      <w:proofErr w:type="spellStart"/>
      <w:r w:rsidR="000A31AE">
        <w:rPr>
          <w:rFonts w:hint="eastAsia"/>
        </w:rPr>
        <w:t>SCell</w:t>
      </w:r>
      <w:proofErr w:type="spellEnd"/>
      <w:r w:rsidR="000A31AE">
        <w:rPr>
          <w:rFonts w:hint="eastAsia"/>
        </w:rPr>
        <w:t xml:space="preserve"> to be the </w:t>
      </w:r>
      <w:proofErr w:type="spellStart"/>
      <w:r w:rsidR="000A31AE">
        <w:rPr>
          <w:rFonts w:hint="eastAsia"/>
        </w:rPr>
        <w:t>PCell</w:t>
      </w:r>
      <w:proofErr w:type="spellEnd"/>
      <w:r w:rsidR="000A31AE">
        <w:rPr>
          <w:rFonts w:hint="eastAsia"/>
        </w:rPr>
        <w:t xml:space="preserve"> instead (i.e. </w:t>
      </w:r>
      <w:proofErr w:type="spellStart"/>
      <w:r w:rsidR="000A31AE">
        <w:rPr>
          <w:rFonts w:hint="eastAsia"/>
        </w:rPr>
        <w:t>PCell</w:t>
      </w:r>
      <w:proofErr w:type="spellEnd"/>
      <w:r w:rsidR="000A31AE">
        <w:rPr>
          <w:rFonts w:hint="eastAsia"/>
        </w:rPr>
        <w:t xml:space="preserve"> change in the same serving cell group).</w:t>
      </w:r>
      <w:r w:rsidR="00E4548D">
        <w:rPr>
          <w:rFonts w:hint="eastAsia"/>
        </w:rPr>
        <w:t xml:space="preserve"> </w:t>
      </w:r>
      <w:r w:rsidR="000A31AE">
        <w:rPr>
          <w:rFonts w:hint="eastAsia"/>
        </w:rPr>
        <w:t xml:space="preserve">This can be implemented by </w:t>
      </w:r>
      <w:r w:rsidR="000A31AE">
        <w:t>a</w:t>
      </w:r>
      <w:r w:rsidRPr="00F528B0">
        <w:rPr>
          <w:rFonts w:hint="eastAsia"/>
        </w:rPr>
        <w:t xml:space="preserve"> </w:t>
      </w:r>
      <w:r w:rsidRPr="00E7126B">
        <w:t>handov</w:t>
      </w:r>
      <w:r>
        <w:rPr>
          <w:rFonts w:hint="eastAsia"/>
        </w:rPr>
        <w:t>er</w:t>
      </w:r>
      <w:r w:rsidR="00E7515C" w:rsidRPr="00E7515C">
        <w:rPr>
          <w:rFonts w:hint="eastAsia"/>
        </w:rPr>
        <w:t xml:space="preserve"> </w:t>
      </w:r>
      <w:r w:rsidR="00E7515C">
        <w:rPr>
          <w:rFonts w:hint="eastAsia"/>
        </w:rPr>
        <w:t>procedure</w:t>
      </w:r>
      <w:r>
        <w:rPr>
          <w:rFonts w:hint="eastAsia"/>
        </w:rPr>
        <w:t xml:space="preserve"> between</w:t>
      </w:r>
      <w:r w:rsidRPr="00B22F46">
        <w:rPr>
          <w:rFonts w:hint="eastAsia"/>
        </w:rPr>
        <w:t xml:space="preserve"> </w:t>
      </w:r>
      <w:proofErr w:type="spellStart"/>
      <w:r>
        <w:rPr>
          <w:rFonts w:hint="eastAsia"/>
        </w:rPr>
        <w:t>PCell</w:t>
      </w:r>
      <w:proofErr w:type="spellEnd"/>
      <w:r w:rsidRPr="00E7126B">
        <w:t xml:space="preserve"> </w:t>
      </w:r>
      <w:r>
        <w:rPr>
          <w:rFonts w:hint="eastAsia"/>
        </w:rPr>
        <w:t xml:space="preserve">and </w:t>
      </w:r>
      <w:proofErr w:type="spellStart"/>
      <w:r>
        <w:rPr>
          <w:rFonts w:hint="eastAsia"/>
        </w:rPr>
        <w:t>SCell</w:t>
      </w:r>
      <w:proofErr w:type="spellEnd"/>
      <w:r w:rsidR="000A31AE">
        <w:rPr>
          <w:rFonts w:hint="eastAsia"/>
        </w:rPr>
        <w:t xml:space="preserve"> irrespective of the fact that </w:t>
      </w:r>
      <w:r w:rsidR="002F38BF">
        <w:rPr>
          <w:rFonts w:hint="eastAsia"/>
          <w:lang w:eastAsia="zh-CN"/>
        </w:rPr>
        <w:t xml:space="preserve">the </w:t>
      </w:r>
      <w:r w:rsidR="002F38BF">
        <w:rPr>
          <w:rFonts w:hint="eastAsia"/>
        </w:rPr>
        <w:t xml:space="preserve">control </w:t>
      </w:r>
      <w:r w:rsidR="002F38BF">
        <w:t>signalling</w:t>
      </w:r>
      <w:r w:rsidR="002F38BF">
        <w:rPr>
          <w:rFonts w:hint="eastAsia"/>
        </w:rPr>
        <w:t xml:space="preserve"> </w:t>
      </w:r>
      <w:r w:rsidR="002F38BF">
        <w:rPr>
          <w:rFonts w:hint="eastAsia"/>
          <w:lang w:eastAsia="zh-CN"/>
        </w:rPr>
        <w:t xml:space="preserve">is </w:t>
      </w:r>
      <w:r>
        <w:rPr>
          <w:rFonts w:hint="eastAsia"/>
        </w:rPr>
        <w:t xml:space="preserve">complex and </w:t>
      </w:r>
      <w:r w:rsidR="002F38BF">
        <w:rPr>
          <w:rFonts w:hint="eastAsia"/>
          <w:lang w:eastAsia="zh-CN"/>
        </w:rPr>
        <w:t xml:space="preserve">the </w:t>
      </w:r>
      <w:r w:rsidR="002F38BF">
        <w:rPr>
          <w:rFonts w:hint="eastAsia"/>
        </w:rPr>
        <w:t>latency</w:t>
      </w:r>
      <w:r w:rsidR="002F38BF">
        <w:rPr>
          <w:rFonts w:hint="eastAsia"/>
          <w:lang w:eastAsia="zh-CN"/>
        </w:rPr>
        <w:t xml:space="preserve"> is</w:t>
      </w:r>
      <w:r w:rsidR="00310CEE">
        <w:rPr>
          <w:rFonts w:hint="eastAsia"/>
          <w:lang w:eastAsia="zh-CN"/>
        </w:rPr>
        <w:t xml:space="preserve"> </w:t>
      </w:r>
      <w:r w:rsidR="001C2003">
        <w:rPr>
          <w:rFonts w:hint="eastAsia"/>
          <w:lang w:eastAsia="zh-CN"/>
        </w:rPr>
        <w:t>very</w:t>
      </w:r>
      <w:r w:rsidR="002F38BF">
        <w:rPr>
          <w:rFonts w:hint="eastAsia"/>
        </w:rPr>
        <w:t xml:space="preserve"> </w:t>
      </w:r>
      <w:r>
        <w:rPr>
          <w:rFonts w:hint="eastAsia"/>
        </w:rPr>
        <w:t>high.</w:t>
      </w:r>
      <w:r w:rsidRPr="00E7126B">
        <w:t xml:space="preserve"> </w:t>
      </w:r>
      <w:r>
        <w:rPr>
          <w:rFonts w:hint="eastAsia"/>
        </w:rPr>
        <w:t xml:space="preserve">However, the </w:t>
      </w:r>
      <w:r>
        <w:t>serving cell</w:t>
      </w:r>
      <w:r w:rsidR="000A31AE">
        <w:rPr>
          <w:rFonts w:hint="eastAsia"/>
        </w:rPr>
        <w:t>s</w:t>
      </w:r>
      <w:r>
        <w:rPr>
          <w:rFonts w:hint="eastAsia"/>
        </w:rPr>
        <w:t xml:space="preserve"> for UE </w:t>
      </w:r>
      <w:r w:rsidR="000A31AE">
        <w:rPr>
          <w:rFonts w:hint="eastAsia"/>
        </w:rPr>
        <w:t>are</w:t>
      </w:r>
      <w:r>
        <w:rPr>
          <w:rFonts w:hint="eastAsia"/>
        </w:rPr>
        <w:t xml:space="preserve"> </w:t>
      </w:r>
      <w:r w:rsidR="000A31AE">
        <w:rPr>
          <w:rFonts w:hint="eastAsia"/>
        </w:rPr>
        <w:t xml:space="preserve">actually </w:t>
      </w:r>
      <w:r>
        <w:rPr>
          <w:rFonts w:hint="eastAsia"/>
        </w:rPr>
        <w:t>the same.</w:t>
      </w:r>
    </w:p>
    <w:p w:rsidR="00DC4E2C" w:rsidRDefault="00DC4E2C">
      <w:pPr>
        <w:jc w:val="both"/>
        <w:rPr>
          <w:lang w:eastAsia="zh-CN"/>
        </w:rPr>
      </w:pPr>
      <w:r w:rsidRPr="00DC4E2C">
        <w:rPr>
          <w:lang w:eastAsia="zh-CN"/>
        </w:rPr>
        <w:t>According t</w:t>
      </w:r>
      <w:r w:rsidR="002431A9">
        <w:rPr>
          <w:lang w:eastAsia="zh-CN"/>
        </w:rPr>
        <w:t>o th</w:t>
      </w:r>
      <w:r w:rsidR="002431A9">
        <w:rPr>
          <w:rFonts w:hint="eastAsia"/>
          <w:lang w:eastAsia="zh-CN"/>
        </w:rPr>
        <w:t>is</w:t>
      </w:r>
      <w:r w:rsidRPr="00DC4E2C">
        <w:rPr>
          <w:lang w:eastAsia="zh-CN"/>
        </w:rPr>
        <w:t xml:space="preserve"> traditional relation between UE and Cell, UE may has a single </w:t>
      </w:r>
      <w:proofErr w:type="spellStart"/>
      <w:r w:rsidRPr="00DC4E2C">
        <w:rPr>
          <w:lang w:eastAsia="zh-CN"/>
        </w:rPr>
        <w:t>PCell</w:t>
      </w:r>
      <w:proofErr w:type="spellEnd"/>
      <w:r w:rsidRPr="00DC4E2C">
        <w:rPr>
          <w:lang w:eastAsia="zh-CN"/>
        </w:rPr>
        <w:t xml:space="preserve"> and multiple </w:t>
      </w:r>
      <w:proofErr w:type="spellStart"/>
      <w:r w:rsidRPr="00DC4E2C">
        <w:rPr>
          <w:lang w:eastAsia="zh-CN"/>
        </w:rPr>
        <w:t>SCells</w:t>
      </w:r>
      <w:proofErr w:type="spellEnd"/>
      <w:r w:rsidRPr="00DC4E2C">
        <w:rPr>
          <w:lang w:eastAsia="zh-CN"/>
        </w:rPr>
        <w:t xml:space="preserve"> (in case of CA), and all the contexts and data of the UE are allocated at </w:t>
      </w:r>
      <w:proofErr w:type="spellStart"/>
      <w:r w:rsidRPr="00DC4E2C">
        <w:rPr>
          <w:lang w:eastAsia="zh-CN"/>
        </w:rPr>
        <w:t>PCell</w:t>
      </w:r>
      <w:proofErr w:type="spellEnd"/>
      <w:r w:rsidRPr="00DC4E2C">
        <w:rPr>
          <w:lang w:eastAsia="zh-CN"/>
        </w:rPr>
        <w:t xml:space="preserve"> only. During the data transmission over air interface, even the </w:t>
      </w:r>
      <w:proofErr w:type="spellStart"/>
      <w:r w:rsidRPr="00DC4E2C">
        <w:rPr>
          <w:lang w:eastAsia="zh-CN"/>
        </w:rPr>
        <w:t>SCell</w:t>
      </w:r>
      <w:proofErr w:type="spellEnd"/>
      <w:r w:rsidRPr="00DC4E2C">
        <w:rPr>
          <w:lang w:eastAsia="zh-CN"/>
        </w:rPr>
        <w:t xml:space="preserve"> is scheduled to perform the data transmission, all the scheduled data in </w:t>
      </w:r>
      <w:proofErr w:type="spellStart"/>
      <w:r w:rsidRPr="00DC4E2C">
        <w:rPr>
          <w:lang w:eastAsia="zh-CN"/>
        </w:rPr>
        <w:t>SCell</w:t>
      </w:r>
      <w:proofErr w:type="spellEnd"/>
      <w:r w:rsidRPr="00DC4E2C">
        <w:rPr>
          <w:lang w:eastAsia="zh-CN"/>
        </w:rPr>
        <w:t xml:space="preserve"> and the necessary contexts (e.g. radio channel condition, HARQ status et al) used by </w:t>
      </w:r>
      <w:proofErr w:type="spellStart"/>
      <w:r w:rsidRPr="00DC4E2C">
        <w:rPr>
          <w:lang w:eastAsia="zh-CN"/>
        </w:rPr>
        <w:t>SCell</w:t>
      </w:r>
      <w:proofErr w:type="spellEnd"/>
      <w:r w:rsidRPr="00DC4E2C">
        <w:rPr>
          <w:lang w:eastAsia="zh-CN"/>
        </w:rPr>
        <w:t xml:space="preserve"> are still originated from the </w:t>
      </w:r>
      <w:proofErr w:type="spellStart"/>
      <w:r w:rsidRPr="00DC4E2C">
        <w:rPr>
          <w:lang w:eastAsia="zh-CN"/>
        </w:rPr>
        <w:t>PCell</w:t>
      </w:r>
      <w:proofErr w:type="spellEnd"/>
      <w:r w:rsidRPr="00DC4E2C">
        <w:rPr>
          <w:lang w:eastAsia="zh-CN"/>
        </w:rPr>
        <w:t xml:space="preserve"> firstly, which implies a complex internal processing between the </w:t>
      </w:r>
      <w:proofErr w:type="spellStart"/>
      <w:r w:rsidRPr="00DC4E2C">
        <w:rPr>
          <w:lang w:eastAsia="zh-CN"/>
        </w:rPr>
        <w:t>PCell</w:t>
      </w:r>
      <w:proofErr w:type="spellEnd"/>
      <w:r w:rsidRPr="00DC4E2C">
        <w:rPr>
          <w:lang w:eastAsia="zh-CN"/>
        </w:rPr>
        <w:t xml:space="preserve"> and </w:t>
      </w:r>
      <w:proofErr w:type="spellStart"/>
      <w:r w:rsidRPr="00DC4E2C">
        <w:rPr>
          <w:lang w:eastAsia="zh-CN"/>
        </w:rPr>
        <w:t>SCell</w:t>
      </w:r>
      <w:proofErr w:type="spellEnd"/>
      <w:r w:rsidRPr="00DC4E2C">
        <w:rPr>
          <w:lang w:eastAsia="zh-CN"/>
        </w:rPr>
        <w:t xml:space="preserve"> as well as a potential performance deterioration in CA.</w:t>
      </w:r>
    </w:p>
    <w:p w:rsidR="00064D6A" w:rsidRDefault="00DC4E2C">
      <w:pPr>
        <w:jc w:val="both"/>
      </w:pPr>
      <w:r>
        <w:rPr>
          <w:rFonts w:hint="eastAsia"/>
          <w:lang w:eastAsia="zh-CN"/>
        </w:rPr>
        <w:t>Besides</w:t>
      </w:r>
      <w:r w:rsidR="000F02E1">
        <w:rPr>
          <w:rFonts w:hint="eastAsia"/>
        </w:rPr>
        <w:t xml:space="preserve">, </w:t>
      </w:r>
      <w:r w:rsidR="000A31AE">
        <w:rPr>
          <w:rFonts w:hint="eastAsia"/>
        </w:rPr>
        <w:t xml:space="preserve">it is likely that </w:t>
      </w:r>
      <w:r w:rsidR="000F02E1">
        <w:rPr>
          <w:rFonts w:hint="eastAsia"/>
        </w:rPr>
        <w:t>the most suitable resources cannot be allocated to a UE in real time</w:t>
      </w:r>
      <w:r w:rsidR="000A31AE">
        <w:rPr>
          <w:rFonts w:hint="eastAsia"/>
        </w:rPr>
        <w:t xml:space="preserve"> in the legacy </w:t>
      </w:r>
      <w:r w:rsidR="00234A08">
        <w:rPr>
          <w:rFonts w:hint="eastAsia"/>
        </w:rPr>
        <w:t>system with the tradition UE-Cell relation</w:t>
      </w:r>
      <w:r w:rsidR="000F02E1">
        <w:rPr>
          <w:rFonts w:hint="eastAsia"/>
        </w:rPr>
        <w:t>.</w:t>
      </w:r>
      <w:r w:rsidR="00BB297A">
        <w:rPr>
          <w:rFonts w:hint="eastAsia"/>
          <w:lang w:eastAsia="zh-CN"/>
        </w:rPr>
        <w:t xml:space="preserve"> </w:t>
      </w:r>
      <w:r w:rsidR="000F02E1">
        <w:rPr>
          <w:rFonts w:hint="eastAsia"/>
        </w:rPr>
        <w:t xml:space="preserve">Considering the requirements of 5G, higher performance and lower latency are </w:t>
      </w:r>
      <w:bookmarkStart w:id="4" w:name="1049162-8-10"/>
      <w:r w:rsidR="000F02E1">
        <w:rPr>
          <w:rFonts w:hint="eastAsia"/>
        </w:rPr>
        <w:t xml:space="preserve">the most </w:t>
      </w:r>
      <w:hyperlink r:id="rId10" w:tgtFrame="_blank" w:history="1">
        <w:r w:rsidR="000F02E1" w:rsidRPr="00D361D4">
          <w:t>crucial</w:t>
        </w:r>
      </w:hyperlink>
      <w:bookmarkEnd w:id="4"/>
      <w:r w:rsidR="000F02E1" w:rsidRPr="00D361D4">
        <w:t xml:space="preserve"> </w:t>
      </w:r>
      <w:bookmarkStart w:id="5" w:name="1049162-8-11"/>
      <w:r w:rsidR="00C618F7" w:rsidRPr="00D361D4">
        <w:fldChar w:fldCharType="begin"/>
      </w:r>
      <w:r w:rsidR="000F02E1" w:rsidRPr="00D361D4">
        <w:instrText xml:space="preserve"> HYPERLINK "http://cn.bing.com/dict/clientsentence?mkt=zh-CN&amp;setLang=zh&amp;form=BDVEHC&amp;ClientVer=BDDTV3.5.0.4311&amp;q=%E5%85%B3%E9%94%AE%E5%9B%A0%E7%B4%A0" \t "_blank" </w:instrText>
      </w:r>
      <w:r w:rsidR="00C618F7" w:rsidRPr="00D361D4">
        <w:fldChar w:fldCharType="separate"/>
      </w:r>
      <w:r w:rsidR="000F02E1" w:rsidRPr="00D361D4">
        <w:t>factor</w:t>
      </w:r>
      <w:r w:rsidR="00C618F7" w:rsidRPr="00D361D4">
        <w:fldChar w:fldCharType="end"/>
      </w:r>
      <w:bookmarkEnd w:id="5"/>
      <w:r w:rsidR="000F02E1">
        <w:rPr>
          <w:rFonts w:hint="eastAsia"/>
        </w:rPr>
        <w:t>s, such</w:t>
      </w:r>
      <w:r w:rsidR="000F02E1" w:rsidRPr="00D361D4">
        <w:t xml:space="preserve"> </w:t>
      </w:r>
      <w:r w:rsidR="000F02E1">
        <w:rPr>
          <w:rFonts w:hint="eastAsia"/>
        </w:rPr>
        <w:t>as 0</w:t>
      </w:r>
      <w:r w:rsidR="000A31AE">
        <w:rPr>
          <w:rFonts w:hint="eastAsia"/>
        </w:rPr>
        <w:t xml:space="preserve"> </w:t>
      </w:r>
      <w:r w:rsidR="000F02E1">
        <w:rPr>
          <w:rFonts w:hint="eastAsia"/>
        </w:rPr>
        <w:t>ms</w:t>
      </w:r>
      <w:r w:rsidR="000A31AE">
        <w:rPr>
          <w:rFonts w:hint="eastAsia"/>
        </w:rPr>
        <w:t xml:space="preserve"> mobility interruption time</w:t>
      </w:r>
      <w:r w:rsidR="000F02E1">
        <w:rPr>
          <w:rFonts w:hint="eastAsia"/>
        </w:rPr>
        <w:t xml:space="preserve">. </w:t>
      </w:r>
      <w:r w:rsidR="000A31AE">
        <w:rPr>
          <w:rFonts w:hint="eastAsia"/>
        </w:rPr>
        <w:t>As a consequence, there might be a need to redesign the relation between the UE and Cell.</w:t>
      </w:r>
    </w:p>
    <w:p w:rsidR="00064D6A" w:rsidRDefault="00B42CA7" w:rsidP="005507BF">
      <w:pPr>
        <w:jc w:val="both"/>
        <w:rPr>
          <w:lang w:eastAsia="zh-CN"/>
        </w:rPr>
      </w:pPr>
      <w:r w:rsidRPr="00C17FB2">
        <w:rPr>
          <w:b/>
          <w:lang w:val="en-US"/>
        </w:rPr>
        <w:t>Proposal</w:t>
      </w:r>
      <w:r w:rsidRPr="00C17FB2">
        <w:rPr>
          <w:rFonts w:hint="eastAsia"/>
          <w:b/>
          <w:lang w:val="en-US"/>
        </w:rPr>
        <w:t xml:space="preserve"> 1</w:t>
      </w:r>
      <w:r w:rsidRPr="00C17FB2">
        <w:rPr>
          <w:b/>
          <w:lang w:val="en-US"/>
        </w:rPr>
        <w:t>:</w:t>
      </w:r>
      <w:r w:rsidRPr="00C17FB2">
        <w:rPr>
          <w:rFonts w:hint="eastAsia"/>
          <w:b/>
          <w:lang w:val="en-US"/>
        </w:rPr>
        <w:t xml:space="preserve"> </w:t>
      </w:r>
      <w:r w:rsidR="00075707" w:rsidRPr="00075707">
        <w:rPr>
          <w:b/>
          <w:lang w:eastAsia="zh-CN"/>
        </w:rPr>
        <w:t xml:space="preserve"> New relation between UE and Cell should be considered in NR</w:t>
      </w:r>
      <w:r w:rsidR="00075707" w:rsidRPr="00075707">
        <w:rPr>
          <w:b/>
        </w:rPr>
        <w:t xml:space="preserve"> </w:t>
      </w:r>
      <w:r w:rsidR="00075707" w:rsidRPr="00075707">
        <w:rPr>
          <w:b/>
          <w:lang w:eastAsia="zh-CN"/>
        </w:rPr>
        <w:t xml:space="preserve">system design. </w:t>
      </w:r>
    </w:p>
    <w:p w:rsidR="00064D6A" w:rsidRDefault="0033488F">
      <w:pPr>
        <w:pStyle w:val="2"/>
        <w:jc w:val="both"/>
      </w:pPr>
      <w:r>
        <w:rPr>
          <w:rFonts w:hint="eastAsia"/>
        </w:rPr>
        <w:t xml:space="preserve">New </w:t>
      </w:r>
      <w:r w:rsidR="00B42CA7">
        <w:rPr>
          <w:rFonts w:hint="eastAsia"/>
        </w:rPr>
        <w:t>r</w:t>
      </w:r>
      <w:r w:rsidR="000F02E1">
        <w:rPr>
          <w:rFonts w:hint="eastAsia"/>
        </w:rPr>
        <w:t xml:space="preserve">elation between </w:t>
      </w:r>
      <w:r w:rsidR="000F02E1">
        <w:t>“</w:t>
      </w:r>
      <w:r w:rsidR="000F02E1">
        <w:rPr>
          <w:rFonts w:hint="eastAsia"/>
        </w:rPr>
        <w:t>UE</w:t>
      </w:r>
      <w:r w:rsidR="000F02E1">
        <w:t>”</w:t>
      </w:r>
      <w:r w:rsidR="000F02E1">
        <w:rPr>
          <w:rFonts w:hint="eastAsia"/>
        </w:rPr>
        <w:t xml:space="preserve"> and </w:t>
      </w:r>
      <w:r w:rsidR="000F02E1">
        <w:t>“</w:t>
      </w:r>
      <w:r w:rsidR="000F02E1">
        <w:rPr>
          <w:rFonts w:hint="eastAsia"/>
        </w:rPr>
        <w:t>Cell</w:t>
      </w:r>
      <w:r w:rsidR="000F02E1">
        <w:t>”</w:t>
      </w:r>
      <w:r w:rsidR="000F02E1">
        <w:rPr>
          <w:rFonts w:hint="eastAsia"/>
        </w:rPr>
        <w:t xml:space="preserve"> in NR</w:t>
      </w:r>
    </w:p>
    <w:p w:rsidR="00064D6A" w:rsidRDefault="000F02E1">
      <w:pPr>
        <w:jc w:val="both"/>
      </w:pPr>
      <w:r>
        <w:rPr>
          <w:rFonts w:hint="eastAsia"/>
        </w:rPr>
        <w:t>In order to achieve l</w:t>
      </w:r>
      <w:r w:rsidRPr="00E445AF">
        <w:rPr>
          <w:rFonts w:hint="eastAsia"/>
        </w:rPr>
        <w:t>ow-latency and robust data link, high-performance control procedure and real-time flexible control</w:t>
      </w:r>
      <w:r>
        <w:rPr>
          <w:rFonts w:hint="eastAsia"/>
        </w:rPr>
        <w:t xml:space="preserve"> over </w:t>
      </w:r>
      <w:r w:rsidRPr="00E445AF">
        <w:rPr>
          <w:rFonts w:hint="eastAsia"/>
        </w:rPr>
        <w:t>air interface</w:t>
      </w:r>
      <w:r>
        <w:rPr>
          <w:rFonts w:hint="eastAsia"/>
        </w:rPr>
        <w:t>, decoupl</w:t>
      </w:r>
      <w:r w:rsidR="00234A08">
        <w:rPr>
          <w:rFonts w:hint="eastAsia"/>
        </w:rPr>
        <w:t>ing</w:t>
      </w:r>
      <w:r>
        <w:rPr>
          <w:rFonts w:hint="eastAsia"/>
        </w:rPr>
        <w:t xml:space="preserve"> UEs from </w:t>
      </w:r>
      <w:r>
        <w:t>“</w:t>
      </w:r>
      <w:r>
        <w:rPr>
          <w:rFonts w:hint="eastAsia"/>
        </w:rPr>
        <w:t>Cell</w:t>
      </w:r>
      <w:r>
        <w:t>”</w:t>
      </w:r>
      <w:r>
        <w:rPr>
          <w:rFonts w:hint="eastAsia"/>
        </w:rPr>
        <w:t xml:space="preserve"> is required. Eventually, </w:t>
      </w:r>
      <w:r w:rsidRPr="007229D7">
        <w:t xml:space="preserve">“UE” and </w:t>
      </w:r>
      <w:r>
        <w:t>“Cell”</w:t>
      </w:r>
      <w:r w:rsidRPr="007229D7">
        <w:t xml:space="preserve"> are </w:t>
      </w:r>
      <w:r w:rsidR="00234A08">
        <w:rPr>
          <w:rFonts w:hint="eastAsia"/>
        </w:rPr>
        <w:t xml:space="preserve">in parallel </w:t>
      </w:r>
      <w:r>
        <w:rPr>
          <w:rFonts w:hint="eastAsia"/>
        </w:rPr>
        <w:t xml:space="preserve">both </w:t>
      </w:r>
      <w:r w:rsidRPr="007229D7">
        <w:t xml:space="preserve">the </w:t>
      </w:r>
      <w:r>
        <w:rPr>
          <w:rFonts w:hint="eastAsia"/>
        </w:rPr>
        <w:t>fundamental</w:t>
      </w:r>
      <w:r w:rsidRPr="007229D7">
        <w:t xml:space="preserve"> elements of </w:t>
      </w:r>
      <w:r>
        <w:rPr>
          <w:rFonts w:hint="eastAsia"/>
        </w:rPr>
        <w:t>5G</w:t>
      </w:r>
      <w:r w:rsidRPr="007229D7">
        <w:t xml:space="preserve"> </w:t>
      </w:r>
      <w:r w:rsidR="00234A08" w:rsidRPr="007229D7">
        <w:t>networks</w:t>
      </w:r>
      <w:r w:rsidRPr="007229D7">
        <w:t xml:space="preserve">, and </w:t>
      </w:r>
      <w:r>
        <w:t>“</w:t>
      </w:r>
      <w:r>
        <w:rPr>
          <w:rFonts w:hint="eastAsia"/>
        </w:rPr>
        <w:t>Cell</w:t>
      </w:r>
      <w:r>
        <w:t>”</w:t>
      </w:r>
      <w:r w:rsidRPr="007229D7">
        <w:t xml:space="preserve"> become</w:t>
      </w:r>
      <w:r>
        <w:rPr>
          <w:rFonts w:hint="eastAsia"/>
        </w:rPr>
        <w:t>s one of</w:t>
      </w:r>
      <w:r w:rsidRPr="007229D7">
        <w:t xml:space="preserve"> the dedicated radio resource</w:t>
      </w:r>
      <w:r>
        <w:rPr>
          <w:rFonts w:hint="eastAsia"/>
        </w:rPr>
        <w:t>s</w:t>
      </w:r>
      <w:r w:rsidRPr="007229D7">
        <w:t>.</w:t>
      </w:r>
      <w:r>
        <w:rPr>
          <w:rFonts w:hint="eastAsia"/>
        </w:rPr>
        <w:t xml:space="preserve"> </w:t>
      </w:r>
      <w:r w:rsidR="00D33AC8">
        <w:rPr>
          <w:rFonts w:hint="eastAsia"/>
        </w:rPr>
        <w:t xml:space="preserve">In order to achieve </w:t>
      </w:r>
      <w:proofErr w:type="gramStart"/>
      <w:r w:rsidR="00D33AC8">
        <w:rPr>
          <w:rFonts w:hint="eastAsia"/>
        </w:rPr>
        <w:t>this  kind</w:t>
      </w:r>
      <w:proofErr w:type="gramEnd"/>
      <w:r w:rsidR="00D33AC8">
        <w:rPr>
          <w:rFonts w:hint="eastAsia"/>
        </w:rPr>
        <w:t xml:space="preserve"> of new relation between UE and Cell, it seems proper to </w:t>
      </w:r>
      <w:r w:rsidR="00D33AC8">
        <w:t>separate</w:t>
      </w:r>
      <w:r w:rsidR="00D33AC8">
        <w:rPr>
          <w:rFonts w:hint="eastAsia"/>
        </w:rPr>
        <w:t xml:space="preserve"> the UE management and cell management in the base station. E.g. we may introduce the UE</w:t>
      </w:r>
      <w:r>
        <w:rPr>
          <w:rFonts w:hint="eastAsia"/>
        </w:rPr>
        <w:t xml:space="preserve"> </w:t>
      </w:r>
      <w:r w:rsidR="00D33AC8">
        <w:rPr>
          <w:rFonts w:hint="eastAsia"/>
        </w:rPr>
        <w:t xml:space="preserve">Management </w:t>
      </w:r>
      <w:r>
        <w:rPr>
          <w:rFonts w:hint="eastAsia"/>
        </w:rPr>
        <w:t>Function and</w:t>
      </w:r>
      <w:r w:rsidR="00B42CA7">
        <w:rPr>
          <w:rFonts w:hint="eastAsia"/>
        </w:rPr>
        <w:t xml:space="preserve"> the</w:t>
      </w:r>
      <w:r>
        <w:rPr>
          <w:rFonts w:hint="eastAsia"/>
        </w:rPr>
        <w:t xml:space="preserve"> </w:t>
      </w:r>
      <w:r w:rsidR="00D33AC8">
        <w:rPr>
          <w:rFonts w:hint="eastAsia"/>
        </w:rPr>
        <w:t xml:space="preserve">Cell Management </w:t>
      </w:r>
      <w:r>
        <w:rPr>
          <w:rFonts w:hint="eastAsia"/>
        </w:rPr>
        <w:t>Function</w:t>
      </w:r>
      <w:r w:rsidR="00D33AC8">
        <w:rPr>
          <w:rFonts w:hint="eastAsia"/>
        </w:rPr>
        <w:t xml:space="preserve">, </w:t>
      </w:r>
      <w:r>
        <w:rPr>
          <w:rFonts w:hint="eastAsia"/>
        </w:rPr>
        <w:t xml:space="preserve">as shown in Fig.2. </w:t>
      </w:r>
    </w:p>
    <w:p w:rsidR="002E02B7" w:rsidRDefault="006811D7" w:rsidP="00C17FB2">
      <w:pPr>
        <w:jc w:val="center"/>
        <w:rPr>
          <w:lang w:eastAsia="zh-CN"/>
        </w:rPr>
      </w:pPr>
      <w:r>
        <w:object w:dxaOrig="6716" w:dyaOrig="5397">
          <v:shape id="_x0000_i1026" type="#_x0000_t75" style="width:306.6pt;height:243.9pt" o:ole="">
            <v:imagedata r:id="rId11" o:title=""/>
          </v:shape>
          <o:OLEObject Type="Embed" ProgID="Visio.Drawing.11" ShapeID="_x0000_i1026" DrawAspect="Content" ObjectID="_1521059938" r:id="rId12"/>
        </w:object>
      </w:r>
    </w:p>
    <w:p w:rsidR="00C17FB2" w:rsidRDefault="00C17FB2" w:rsidP="00C17FB2">
      <w:pPr>
        <w:jc w:val="center"/>
      </w:pPr>
      <w:r w:rsidRPr="00E7126B">
        <w:t>Fig.</w:t>
      </w:r>
      <w:r>
        <w:rPr>
          <w:rFonts w:hint="eastAsia"/>
        </w:rPr>
        <w:t>2</w:t>
      </w:r>
      <w:r w:rsidDel="008C1407">
        <w:rPr>
          <w:rFonts w:hint="eastAsia"/>
        </w:rPr>
        <w:t xml:space="preserve"> </w:t>
      </w:r>
      <w:r w:rsidR="00A9271D">
        <w:rPr>
          <w:rFonts w:hint="eastAsia"/>
          <w:lang w:eastAsia="zh-CN"/>
        </w:rPr>
        <w:t xml:space="preserve">The relation between UE and Cell in 5G NR </w:t>
      </w:r>
    </w:p>
    <w:p w:rsidR="00B42CA7" w:rsidRDefault="00B42CA7" w:rsidP="00B42CA7">
      <w:pPr>
        <w:jc w:val="both"/>
      </w:pPr>
      <w:r>
        <w:rPr>
          <w:rFonts w:hint="eastAsia"/>
        </w:rPr>
        <w:t>UE Management Function</w:t>
      </w:r>
      <w:r w:rsidRPr="00E445AF">
        <w:t xml:space="preserve"> </w:t>
      </w:r>
      <w:r w:rsidRPr="00E445AF">
        <w:rPr>
          <w:rFonts w:hint="eastAsia"/>
        </w:rPr>
        <w:t>is responsible for the management of the context, data,</w:t>
      </w:r>
      <w:r>
        <w:rPr>
          <w:rFonts w:hint="eastAsia"/>
        </w:rPr>
        <w:t xml:space="preserve"> and </w:t>
      </w:r>
      <w:r w:rsidRPr="00E445AF">
        <w:rPr>
          <w:rFonts w:hint="eastAsia"/>
        </w:rPr>
        <w:t>all kinds of resource</w:t>
      </w:r>
      <w:r>
        <w:rPr>
          <w:rFonts w:hint="eastAsia"/>
        </w:rPr>
        <w:t>s</w:t>
      </w:r>
      <w:r w:rsidRPr="00E445AF">
        <w:rPr>
          <w:rFonts w:hint="eastAsia"/>
        </w:rPr>
        <w:t xml:space="preserve"> allocated to UEs. The content and the resource</w:t>
      </w:r>
      <w:r>
        <w:rPr>
          <w:rFonts w:hint="eastAsia"/>
        </w:rPr>
        <w:t>s of</w:t>
      </w:r>
      <w:r>
        <w:rPr>
          <w:rFonts w:hint="eastAsia"/>
          <w:lang w:eastAsia="zh-CN"/>
        </w:rPr>
        <w:t xml:space="preserve"> </w:t>
      </w:r>
      <w:r>
        <w:rPr>
          <w:rFonts w:hint="eastAsia"/>
        </w:rPr>
        <w:t>UE can be</w:t>
      </w:r>
      <w:r>
        <w:rPr>
          <w:rFonts w:hint="eastAsia"/>
          <w:lang w:eastAsia="zh-CN"/>
        </w:rPr>
        <w:t xml:space="preserve"> </w:t>
      </w:r>
      <w:r w:rsidRPr="00E445AF">
        <w:t>obtain</w:t>
      </w:r>
      <w:r>
        <w:rPr>
          <w:rFonts w:hint="eastAsia"/>
        </w:rPr>
        <w:t>ed</w:t>
      </w:r>
      <w:r w:rsidRPr="00E445AF">
        <w:rPr>
          <w:rFonts w:hint="eastAsia"/>
        </w:rPr>
        <w:t xml:space="preserve"> from</w:t>
      </w:r>
      <w:r>
        <w:rPr>
          <w:rFonts w:hint="eastAsia"/>
        </w:rPr>
        <w:t xml:space="preserve"> the Cell Management Function.</w:t>
      </w:r>
    </w:p>
    <w:p w:rsidR="00064D6A" w:rsidRDefault="00B42CA7">
      <w:pPr>
        <w:jc w:val="both"/>
      </w:pPr>
      <w:r>
        <w:rPr>
          <w:rFonts w:hint="eastAsia"/>
        </w:rPr>
        <w:t>Cell</w:t>
      </w:r>
      <w:r w:rsidR="00D33AC8">
        <w:rPr>
          <w:rFonts w:hint="eastAsia"/>
        </w:rPr>
        <w:t xml:space="preserve"> Management Function</w:t>
      </w:r>
      <w:r w:rsidR="000F02E1" w:rsidRPr="00E445AF">
        <w:rPr>
          <w:rFonts w:hint="eastAsia"/>
        </w:rPr>
        <w:t xml:space="preserve"> is responsible for the management of all common resource which </w:t>
      </w:r>
      <w:r>
        <w:rPr>
          <w:rFonts w:hint="eastAsia"/>
        </w:rPr>
        <w:t>is not</w:t>
      </w:r>
      <w:r w:rsidR="000F02E1" w:rsidRPr="00E445AF">
        <w:rPr>
          <w:rFonts w:hint="eastAsia"/>
        </w:rPr>
        <w:t xml:space="preserve"> allocated to any UE and </w:t>
      </w:r>
      <w:proofErr w:type="gramStart"/>
      <w:r w:rsidR="000F02E1" w:rsidRPr="00E445AF">
        <w:rPr>
          <w:rFonts w:hint="eastAsia"/>
        </w:rPr>
        <w:t>are</w:t>
      </w:r>
      <w:proofErr w:type="gramEnd"/>
      <w:r w:rsidR="000F02E1" w:rsidRPr="00E445AF">
        <w:rPr>
          <w:rFonts w:hint="eastAsia"/>
        </w:rPr>
        <w:t xml:space="preserve"> sorted into three groups: </w:t>
      </w:r>
    </w:p>
    <w:p w:rsidR="00064D6A" w:rsidRDefault="000F02E1">
      <w:pPr>
        <w:ind w:firstLine="284"/>
        <w:jc w:val="both"/>
      </w:pPr>
      <w:r w:rsidRPr="00E445AF">
        <w:rPr>
          <w:rFonts w:hint="eastAsia"/>
        </w:rPr>
        <w:t xml:space="preserve">a) </w:t>
      </w:r>
      <w:proofErr w:type="gramStart"/>
      <w:r w:rsidRPr="00E445AF">
        <w:rPr>
          <w:rFonts w:hint="eastAsia"/>
        </w:rPr>
        <w:t>the</w:t>
      </w:r>
      <w:proofErr w:type="gramEnd"/>
      <w:r w:rsidRPr="00E445AF">
        <w:rPr>
          <w:rFonts w:hint="eastAsia"/>
        </w:rPr>
        <w:t xml:space="preserve"> resource for common transport channel, such as BCH, PCH, RACH, Control Format Channel, etc. </w:t>
      </w:r>
    </w:p>
    <w:p w:rsidR="00064D6A" w:rsidRDefault="000F02E1">
      <w:pPr>
        <w:ind w:firstLine="284"/>
        <w:jc w:val="both"/>
      </w:pPr>
      <w:r w:rsidRPr="00E445AF">
        <w:rPr>
          <w:rFonts w:hint="eastAsia"/>
        </w:rPr>
        <w:t xml:space="preserve">b) </w:t>
      </w:r>
      <w:proofErr w:type="gramStart"/>
      <w:r w:rsidRPr="00E445AF">
        <w:rPr>
          <w:rFonts w:hint="eastAsia"/>
        </w:rPr>
        <w:t>the</w:t>
      </w:r>
      <w:proofErr w:type="gramEnd"/>
      <w:r w:rsidRPr="00E445AF">
        <w:rPr>
          <w:rFonts w:hint="eastAsia"/>
        </w:rPr>
        <w:t xml:space="preserve"> resource for RAN operation maintenance, such as UE ID, procedure ID, all kinds of Timer etc. </w:t>
      </w:r>
    </w:p>
    <w:p w:rsidR="00C618F7" w:rsidRDefault="000F02E1">
      <w:pPr>
        <w:ind w:firstLineChars="150" w:firstLine="300"/>
        <w:jc w:val="both"/>
        <w:rPr>
          <w:lang w:eastAsia="zh-CN"/>
        </w:rPr>
      </w:pPr>
      <w:r w:rsidRPr="00E445AF">
        <w:rPr>
          <w:rFonts w:hint="eastAsia"/>
        </w:rPr>
        <w:t xml:space="preserve">c) </w:t>
      </w:r>
      <w:proofErr w:type="gramStart"/>
      <w:r w:rsidRPr="00E445AF">
        <w:rPr>
          <w:rFonts w:hint="eastAsia"/>
        </w:rPr>
        <w:t>the</w:t>
      </w:r>
      <w:proofErr w:type="gramEnd"/>
      <w:r w:rsidRPr="00E445AF">
        <w:rPr>
          <w:rFonts w:hint="eastAsia"/>
        </w:rPr>
        <w:t xml:space="preserve"> radio resource of air interface, such as PRB, PHY channel, power etc.</w:t>
      </w:r>
      <w:r w:rsidR="00BA5A2B">
        <w:rPr>
          <w:rFonts w:hint="eastAsia"/>
          <w:lang w:eastAsia="zh-CN"/>
        </w:rPr>
        <w:t xml:space="preserve"> </w:t>
      </w:r>
    </w:p>
    <w:p w:rsidR="00C409B9" w:rsidRDefault="002431A9" w:rsidP="0064736D">
      <w:pPr>
        <w:jc w:val="both"/>
        <w:rPr>
          <w:lang w:eastAsia="zh-CN"/>
        </w:rPr>
      </w:pPr>
      <w:r w:rsidRPr="002431A9">
        <w:rPr>
          <w:lang w:eastAsia="zh-CN"/>
        </w:rPr>
        <w:lastRenderedPageBreak/>
        <w:t>According to this new relation between UE and Cell, the UE data and contexts are managed by UE Management Function instead of a specific Cell, i.e. the UE is not bundled with a particular Cell</w:t>
      </w:r>
      <w:r>
        <w:rPr>
          <w:rFonts w:hint="eastAsia"/>
          <w:lang w:eastAsia="zh-CN"/>
        </w:rPr>
        <w:t xml:space="preserve"> </w:t>
      </w:r>
      <w:r w:rsidRPr="002431A9">
        <w:rPr>
          <w:lang w:eastAsia="zh-CN"/>
        </w:rPr>
        <w:t>(</w:t>
      </w:r>
      <w:proofErr w:type="spellStart"/>
      <w:r w:rsidRPr="002431A9">
        <w:rPr>
          <w:lang w:eastAsia="zh-CN"/>
        </w:rPr>
        <w:t>e.g.PCell</w:t>
      </w:r>
      <w:proofErr w:type="spellEnd"/>
      <w:r w:rsidRPr="002431A9">
        <w:rPr>
          <w:lang w:eastAsia="zh-CN"/>
        </w:rPr>
        <w:t>) any more. During the data transmission over air interface through multiple severing cells, all the data and UE contexts can be directly provisioned by the UE Management Function, therefore there is no need for the scheduled Cell to acquire the data and UE contexts from other severing cells. This function design leads to a wide room to establish a real-time and flexible radio resource allocation mechanism in NR, which brings a significant advantage in efficient data processing and optimized system performance in the context of multiple cell operation.</w:t>
      </w:r>
    </w:p>
    <w:p w:rsidR="00064D6A" w:rsidRDefault="00D33AC8" w:rsidP="0064736D">
      <w:pPr>
        <w:jc w:val="both"/>
      </w:pPr>
      <w:r w:rsidRPr="003D6118">
        <w:rPr>
          <w:rFonts w:hint="eastAsia"/>
        </w:rPr>
        <w:t>E</w:t>
      </w:r>
      <w:r w:rsidR="0064736D">
        <w:rPr>
          <w:rFonts w:hint="eastAsia"/>
          <w:lang w:eastAsia="zh-CN"/>
        </w:rPr>
        <w:t>ach</w:t>
      </w:r>
      <w:r w:rsidRPr="003D6118">
        <w:rPr>
          <w:rFonts w:hint="eastAsia"/>
        </w:rPr>
        <w:t xml:space="preserve"> UE of </w:t>
      </w:r>
      <w:r w:rsidR="00B42CA7">
        <w:rPr>
          <w:rFonts w:hint="eastAsia"/>
        </w:rPr>
        <w:t xml:space="preserve">the </w:t>
      </w:r>
      <w:r>
        <w:rPr>
          <w:rFonts w:hint="eastAsia"/>
        </w:rPr>
        <w:t>UE Management Function</w:t>
      </w:r>
      <w:r w:rsidRPr="003D6118">
        <w:rPr>
          <w:rFonts w:hint="eastAsia"/>
        </w:rPr>
        <w:t xml:space="preserve"> can </w:t>
      </w:r>
      <w:r w:rsidR="0064736D">
        <w:rPr>
          <w:rFonts w:hint="eastAsia"/>
          <w:lang w:eastAsia="zh-CN"/>
        </w:rPr>
        <w:t xml:space="preserve">be </w:t>
      </w:r>
      <w:r w:rsidRPr="003D6118">
        <w:rPr>
          <w:rFonts w:hint="eastAsia"/>
        </w:rPr>
        <w:t>flexibly</w:t>
      </w:r>
      <w:r w:rsidR="0064736D">
        <w:rPr>
          <w:rFonts w:hint="eastAsia"/>
          <w:lang w:eastAsia="zh-CN"/>
        </w:rPr>
        <w:t xml:space="preserve"> allocated</w:t>
      </w:r>
      <w:r w:rsidR="00BA5A2B">
        <w:rPr>
          <w:rFonts w:hint="eastAsia"/>
          <w:lang w:eastAsia="zh-CN"/>
        </w:rPr>
        <w:t xml:space="preserve"> </w:t>
      </w:r>
      <w:r w:rsidR="0064736D">
        <w:rPr>
          <w:rFonts w:hint="eastAsia"/>
          <w:lang w:eastAsia="zh-CN"/>
        </w:rPr>
        <w:t>with one or multiple</w:t>
      </w:r>
      <w:r w:rsidRPr="003D6118">
        <w:rPr>
          <w:rFonts w:hint="eastAsia"/>
        </w:rPr>
        <w:t xml:space="preserve"> cell</w:t>
      </w:r>
      <w:r w:rsidR="0064736D">
        <w:rPr>
          <w:rFonts w:hint="eastAsia"/>
          <w:lang w:eastAsia="zh-CN"/>
        </w:rPr>
        <w:t xml:space="preserve">s belonging to the </w:t>
      </w:r>
      <w:r w:rsidR="001437CB">
        <w:rPr>
          <w:rFonts w:hint="eastAsia"/>
          <w:lang w:eastAsia="zh-CN"/>
        </w:rPr>
        <w:t>Cell Management Fu</w:t>
      </w:r>
      <w:r w:rsidR="0064736D">
        <w:rPr>
          <w:rFonts w:hint="eastAsia"/>
          <w:lang w:eastAsia="zh-CN"/>
        </w:rPr>
        <w:t>nction,</w:t>
      </w:r>
      <w:r w:rsidRPr="003D6118">
        <w:rPr>
          <w:rFonts w:hint="eastAsia"/>
        </w:rPr>
        <w:t xml:space="preserve"> and </w:t>
      </w:r>
      <w:r w:rsidR="00BA5A2B">
        <w:rPr>
          <w:rFonts w:hint="eastAsia"/>
          <w:lang w:eastAsia="zh-CN"/>
        </w:rPr>
        <w:t>on the contrast</w:t>
      </w:r>
      <w:r w:rsidRPr="003D6118">
        <w:rPr>
          <w:rFonts w:hint="eastAsia"/>
        </w:rPr>
        <w:t xml:space="preserve"> e</w:t>
      </w:r>
      <w:r w:rsidR="0064736D">
        <w:rPr>
          <w:rFonts w:hint="eastAsia"/>
          <w:lang w:eastAsia="zh-CN"/>
        </w:rPr>
        <w:t>ach</w:t>
      </w:r>
      <w:r w:rsidRPr="003D6118">
        <w:rPr>
          <w:rFonts w:hint="eastAsia"/>
        </w:rPr>
        <w:t xml:space="preserve"> cell </w:t>
      </w:r>
      <w:r w:rsidRPr="003D6118">
        <w:t>of</w:t>
      </w:r>
      <w:r>
        <w:rPr>
          <w:rFonts w:hint="eastAsia"/>
          <w:lang w:eastAsia="zh-CN"/>
        </w:rPr>
        <w:t xml:space="preserve"> </w:t>
      </w:r>
      <w:r w:rsidR="00B42CA7">
        <w:rPr>
          <w:rFonts w:hint="eastAsia"/>
          <w:lang w:eastAsia="zh-CN"/>
        </w:rPr>
        <w:t xml:space="preserve">the </w:t>
      </w:r>
      <w:r>
        <w:rPr>
          <w:rFonts w:hint="eastAsia"/>
        </w:rPr>
        <w:t xml:space="preserve">Cell Management Function can </w:t>
      </w:r>
      <w:r w:rsidRPr="003D6118">
        <w:rPr>
          <w:rFonts w:hint="eastAsia"/>
        </w:rPr>
        <w:t xml:space="preserve">also flexibly </w:t>
      </w:r>
      <w:r w:rsidR="00BA5A2B">
        <w:rPr>
          <w:rFonts w:hint="eastAsia"/>
          <w:lang w:eastAsia="zh-CN"/>
        </w:rPr>
        <w:t>allocates resource to</w:t>
      </w:r>
      <w:r w:rsidRPr="003D6118">
        <w:rPr>
          <w:rFonts w:hint="eastAsia"/>
        </w:rPr>
        <w:t xml:space="preserve"> UEs</w:t>
      </w:r>
      <w:r w:rsidR="0092610A">
        <w:rPr>
          <w:rFonts w:hint="eastAsia"/>
          <w:lang w:eastAsia="zh-CN"/>
        </w:rPr>
        <w:t>.</w:t>
      </w:r>
      <w:r w:rsidR="00E76DB3">
        <w:rPr>
          <w:rFonts w:hint="eastAsia"/>
          <w:lang w:eastAsia="zh-CN"/>
        </w:rPr>
        <w:t xml:space="preserve"> </w:t>
      </w:r>
      <w:r w:rsidRPr="003D6118">
        <w:rPr>
          <w:rFonts w:hint="eastAsia"/>
        </w:rPr>
        <w:t>Ba</w:t>
      </w:r>
      <w:r w:rsidRPr="0076185D">
        <w:rPr>
          <w:rFonts w:hint="eastAsia"/>
        </w:rPr>
        <w:t xml:space="preserve">sed </w:t>
      </w:r>
      <w:r>
        <w:rPr>
          <w:rFonts w:hint="eastAsia"/>
        </w:rPr>
        <w:t xml:space="preserve">on the </w:t>
      </w:r>
      <w:r w:rsidR="00BA5A2B">
        <w:rPr>
          <w:rFonts w:hint="eastAsia"/>
          <w:lang w:eastAsia="zh-CN"/>
        </w:rPr>
        <w:t>new relation between</w:t>
      </w:r>
      <w:r>
        <w:rPr>
          <w:rFonts w:hint="eastAsia"/>
          <w:lang w:eastAsia="zh-CN"/>
        </w:rPr>
        <w:t xml:space="preserve"> </w:t>
      </w:r>
      <w:r w:rsidR="00B42CA7">
        <w:rPr>
          <w:rFonts w:hint="eastAsia"/>
          <w:lang w:eastAsia="zh-CN"/>
        </w:rPr>
        <w:t xml:space="preserve">the </w:t>
      </w:r>
      <w:r>
        <w:rPr>
          <w:rFonts w:hint="eastAsia"/>
        </w:rPr>
        <w:t>UE Management Function</w:t>
      </w:r>
      <w:r>
        <w:rPr>
          <w:rFonts w:hint="eastAsia"/>
          <w:lang w:eastAsia="zh-CN"/>
        </w:rPr>
        <w:t xml:space="preserve"> </w:t>
      </w:r>
      <w:r>
        <w:rPr>
          <w:rFonts w:hint="eastAsia"/>
        </w:rPr>
        <w:t>and</w:t>
      </w:r>
      <w:r>
        <w:rPr>
          <w:rFonts w:hint="eastAsia"/>
          <w:lang w:eastAsia="zh-CN"/>
        </w:rPr>
        <w:t xml:space="preserve"> </w:t>
      </w:r>
      <w:r w:rsidR="00B42CA7">
        <w:rPr>
          <w:rFonts w:hint="eastAsia"/>
          <w:lang w:eastAsia="zh-CN"/>
        </w:rPr>
        <w:t xml:space="preserve">the </w:t>
      </w:r>
      <w:r>
        <w:rPr>
          <w:rFonts w:hint="eastAsia"/>
        </w:rPr>
        <w:t>Cell Management Function</w:t>
      </w:r>
      <w:r w:rsidRPr="0076185D">
        <w:rPr>
          <w:rFonts w:hint="eastAsia"/>
        </w:rPr>
        <w:t>,</w:t>
      </w:r>
      <w:r>
        <w:rPr>
          <w:rFonts w:hint="eastAsia"/>
        </w:rPr>
        <w:t xml:space="preserve"> </w:t>
      </w:r>
      <w:r w:rsidRPr="00D41CFE">
        <w:t xml:space="preserve">the number of critical nodes for data links and control links reduce from </w:t>
      </w:r>
      <w:r>
        <w:rPr>
          <w:rFonts w:hint="eastAsia"/>
          <w:lang w:eastAsia="zh-CN"/>
        </w:rPr>
        <w:t>three levels</w:t>
      </w:r>
      <w:r w:rsidRPr="00D41CFE">
        <w:t xml:space="preserve"> </w:t>
      </w:r>
      <w:r>
        <w:rPr>
          <w:rFonts w:hint="eastAsia"/>
        </w:rPr>
        <w:t xml:space="preserve">to </w:t>
      </w:r>
      <w:r>
        <w:rPr>
          <w:rFonts w:hint="eastAsia"/>
          <w:lang w:eastAsia="zh-CN"/>
        </w:rPr>
        <w:t xml:space="preserve">two levels </w:t>
      </w:r>
      <w:r>
        <w:rPr>
          <w:rFonts w:hint="eastAsia"/>
        </w:rPr>
        <w:t>(</w:t>
      </w:r>
      <w:proofErr w:type="spellStart"/>
      <w:r>
        <w:t>BaseStation</w:t>
      </w:r>
      <w:proofErr w:type="spellEnd"/>
      <w:r>
        <w:rPr>
          <w:lang w:eastAsia="zh-CN"/>
        </w:rPr>
        <w:sym w:font="Wingdings" w:char="F0E0"/>
      </w:r>
      <w:r>
        <w:t>Cell</w:t>
      </w:r>
      <w:r>
        <w:rPr>
          <w:lang w:eastAsia="zh-CN"/>
        </w:rPr>
        <w:sym w:font="Wingdings" w:char="F0E0"/>
      </w:r>
      <w:r w:rsidRPr="00D41CFE">
        <w:t xml:space="preserve">UE to </w:t>
      </w:r>
      <w:proofErr w:type="spellStart"/>
      <w:r>
        <w:t>BaseStation</w:t>
      </w:r>
      <w:proofErr w:type="spellEnd"/>
      <w:r>
        <w:rPr>
          <w:lang w:eastAsia="zh-CN"/>
        </w:rPr>
        <w:sym w:font="Wingdings" w:char="F0E0"/>
      </w:r>
      <w:r w:rsidRPr="00D41CFE">
        <w:t>UE</w:t>
      </w:r>
      <w:r>
        <w:rPr>
          <w:rFonts w:hint="eastAsia"/>
        </w:rPr>
        <w:t>)</w:t>
      </w:r>
      <w:r w:rsidRPr="00D41CFE">
        <w:t xml:space="preserve">. </w:t>
      </w:r>
    </w:p>
    <w:p w:rsidR="00B42CA7" w:rsidRPr="00DF7D57" w:rsidRDefault="00B42CA7" w:rsidP="00B42CA7">
      <w:pPr>
        <w:jc w:val="both"/>
        <w:rPr>
          <w:b/>
          <w:lang w:val="en-US" w:eastAsia="zh-CN"/>
        </w:rPr>
      </w:pPr>
      <w:r w:rsidRPr="00C17FB2">
        <w:rPr>
          <w:b/>
          <w:lang w:val="en-US"/>
        </w:rPr>
        <w:t>Proposal</w:t>
      </w:r>
      <w:r w:rsidRPr="00C17FB2">
        <w:rPr>
          <w:rFonts w:hint="eastAsia"/>
          <w:b/>
          <w:lang w:val="en-US"/>
        </w:rPr>
        <w:t xml:space="preserve"> 2</w:t>
      </w:r>
      <w:r w:rsidRPr="00C17FB2">
        <w:rPr>
          <w:b/>
          <w:lang w:val="en-US"/>
        </w:rPr>
        <w:t>:</w:t>
      </w:r>
      <w:r w:rsidR="00075707" w:rsidRPr="00075707">
        <w:rPr>
          <w:b/>
          <w:lang w:eastAsia="zh-CN"/>
        </w:rPr>
        <w:t xml:space="preserve"> UE management Function and Cell Management Function can be considered as a starting point in designing the 5G NR radio</w:t>
      </w:r>
      <w:r w:rsidR="00075707" w:rsidRPr="00075707">
        <w:rPr>
          <w:b/>
        </w:rPr>
        <w:t xml:space="preserve"> architecture</w:t>
      </w:r>
      <w:r w:rsidR="00075707" w:rsidRPr="00075707">
        <w:rPr>
          <w:b/>
          <w:lang w:eastAsia="zh-CN"/>
        </w:rPr>
        <w:t>.</w:t>
      </w:r>
      <w:r>
        <w:rPr>
          <w:rFonts w:hint="eastAsia"/>
          <w:lang w:eastAsia="zh-CN"/>
        </w:rPr>
        <w:t xml:space="preserve"> </w:t>
      </w:r>
    </w:p>
    <w:bookmarkEnd w:id="2"/>
    <w:bookmarkEnd w:id="3"/>
    <w:p w:rsidR="00CD4C7B" w:rsidRPr="001625D3" w:rsidRDefault="00315925" w:rsidP="00E4548D">
      <w:pPr>
        <w:pStyle w:val="1"/>
        <w:jc w:val="both"/>
      </w:pPr>
      <w:r w:rsidRPr="001625D3">
        <w:t>Conclusions</w:t>
      </w:r>
    </w:p>
    <w:p w:rsidR="00064D6A" w:rsidRPr="00064D6A" w:rsidRDefault="00BA5A2B">
      <w:pPr>
        <w:jc w:val="both"/>
        <w:rPr>
          <w:lang w:val="en-US" w:eastAsia="zh-CN"/>
        </w:rPr>
      </w:pPr>
      <w:bookmarkStart w:id="6" w:name="_GoBack"/>
      <w:bookmarkStart w:id="7" w:name="OLE_LINK5"/>
      <w:bookmarkStart w:id="8" w:name="OLE_LINK6"/>
      <w:bookmarkEnd w:id="6"/>
      <w:r>
        <w:rPr>
          <w:rFonts w:hint="eastAsia"/>
          <w:lang w:eastAsia="zh-CN"/>
        </w:rPr>
        <w:t xml:space="preserve">In this </w:t>
      </w:r>
      <w:r w:rsidR="005507BF">
        <w:rPr>
          <w:rFonts w:hint="eastAsia"/>
          <w:lang w:eastAsia="zh-CN"/>
        </w:rPr>
        <w:t>c</w:t>
      </w:r>
      <w:r w:rsidR="005507BF" w:rsidRPr="005507BF">
        <w:rPr>
          <w:lang w:eastAsia="zh-CN"/>
        </w:rPr>
        <w:t>ondition</w:t>
      </w:r>
      <w:bookmarkEnd w:id="7"/>
      <w:bookmarkEnd w:id="8"/>
      <w:r>
        <w:rPr>
          <w:rFonts w:hint="eastAsia"/>
          <w:lang w:eastAsia="zh-CN"/>
        </w:rPr>
        <w:t xml:space="preserve">, we analyze </w:t>
      </w:r>
      <w:r>
        <w:rPr>
          <w:rFonts w:hint="eastAsia"/>
          <w:lang w:val="en-US" w:eastAsia="zh-CN"/>
        </w:rPr>
        <w:t>t</w:t>
      </w:r>
      <w:r w:rsidR="00064D6A" w:rsidRPr="00064D6A">
        <w:rPr>
          <w:lang w:val="en-US" w:eastAsia="zh-CN"/>
        </w:rPr>
        <w:t>he relation between UE and Cell</w:t>
      </w:r>
      <w:r>
        <w:rPr>
          <w:rFonts w:hint="eastAsia"/>
          <w:lang w:val="en-US" w:eastAsia="zh-CN"/>
        </w:rPr>
        <w:t>, and have</w:t>
      </w:r>
      <w:r w:rsidR="00690845">
        <w:rPr>
          <w:rFonts w:hint="eastAsia"/>
          <w:lang w:val="en-US" w:eastAsia="zh-CN"/>
        </w:rPr>
        <w:t xml:space="preserve"> </w:t>
      </w:r>
      <w:r w:rsidR="004A7852">
        <w:rPr>
          <w:rFonts w:hint="eastAsia"/>
          <w:lang w:val="en-US" w:eastAsia="zh-CN"/>
        </w:rPr>
        <w:t>t</w:t>
      </w:r>
      <w:r w:rsidR="00064D6A" w:rsidRPr="00064D6A">
        <w:rPr>
          <w:lang w:val="en-US" w:eastAsia="zh-CN"/>
        </w:rPr>
        <w:t>wo proposal</w:t>
      </w:r>
      <w:r w:rsidR="00C66F46">
        <w:rPr>
          <w:rFonts w:hint="eastAsia"/>
          <w:lang w:val="en-US" w:eastAsia="zh-CN"/>
        </w:rPr>
        <w:t>s</w:t>
      </w:r>
      <w:r w:rsidR="00064D6A" w:rsidRPr="00064D6A">
        <w:rPr>
          <w:lang w:val="en-US" w:eastAsia="zh-CN"/>
        </w:rPr>
        <w:t xml:space="preserve"> as follow</w:t>
      </w:r>
      <w:r>
        <w:rPr>
          <w:rFonts w:hint="eastAsia"/>
          <w:lang w:val="en-US" w:eastAsia="zh-CN"/>
        </w:rPr>
        <w:t>s</w:t>
      </w:r>
      <w:r w:rsidR="00064D6A" w:rsidRPr="00064D6A">
        <w:rPr>
          <w:lang w:val="en-US" w:eastAsia="zh-CN"/>
        </w:rPr>
        <w:t>:</w:t>
      </w:r>
    </w:p>
    <w:p w:rsidR="00064D6A" w:rsidRDefault="00B42CA7">
      <w:pPr>
        <w:jc w:val="both"/>
        <w:rPr>
          <w:b/>
          <w:lang w:val="en-US" w:eastAsia="zh-CN"/>
        </w:rPr>
      </w:pPr>
      <w:r w:rsidRPr="00C17FB2">
        <w:rPr>
          <w:b/>
          <w:lang w:val="en-US"/>
        </w:rPr>
        <w:t>Proposal</w:t>
      </w:r>
      <w:r w:rsidRPr="000E4CDF">
        <w:rPr>
          <w:rFonts w:hint="eastAsia"/>
          <w:b/>
          <w:lang w:val="en-US"/>
        </w:rPr>
        <w:t xml:space="preserve"> </w:t>
      </w:r>
      <w:r w:rsidR="00075707">
        <w:rPr>
          <w:b/>
          <w:lang w:val="en-US"/>
        </w:rPr>
        <w:t xml:space="preserve">1: </w:t>
      </w:r>
      <w:r w:rsidR="00075707" w:rsidRPr="00075707">
        <w:rPr>
          <w:b/>
          <w:lang w:eastAsia="zh-CN"/>
        </w:rPr>
        <w:t xml:space="preserve"> New relation between UE and Cell should be considered in NR</w:t>
      </w:r>
      <w:r w:rsidR="00075707" w:rsidRPr="00075707">
        <w:rPr>
          <w:b/>
        </w:rPr>
        <w:t xml:space="preserve"> </w:t>
      </w:r>
      <w:r w:rsidR="00075707" w:rsidRPr="00075707">
        <w:rPr>
          <w:b/>
          <w:lang w:eastAsia="zh-CN"/>
        </w:rPr>
        <w:t xml:space="preserve">system design. </w:t>
      </w:r>
    </w:p>
    <w:p w:rsidR="004514F9" w:rsidRPr="000F02E1" w:rsidRDefault="000F02E1" w:rsidP="00E4548D">
      <w:pPr>
        <w:jc w:val="both"/>
        <w:rPr>
          <w:lang w:val="en-US" w:eastAsia="zh-CN"/>
        </w:rPr>
      </w:pPr>
      <w:r w:rsidRPr="00C17FB2">
        <w:rPr>
          <w:b/>
          <w:lang w:val="en-US"/>
        </w:rPr>
        <w:t>Pr</w:t>
      </w:r>
      <w:r w:rsidRPr="000E4CDF">
        <w:rPr>
          <w:b/>
          <w:lang w:val="en-US"/>
        </w:rPr>
        <w:t>oposal</w:t>
      </w:r>
      <w:r w:rsidR="00075707">
        <w:rPr>
          <w:b/>
          <w:lang w:val="en-US"/>
        </w:rPr>
        <w:t xml:space="preserve"> 2:</w:t>
      </w:r>
      <w:r w:rsidR="00075707" w:rsidRPr="00075707">
        <w:rPr>
          <w:b/>
          <w:lang w:eastAsia="zh-CN"/>
        </w:rPr>
        <w:t xml:space="preserve"> UE management Function and Cell Management Function can be considered as a starting point in designing the 5G NR radio</w:t>
      </w:r>
      <w:r w:rsidR="00075707" w:rsidRPr="00075707">
        <w:rPr>
          <w:b/>
        </w:rPr>
        <w:t xml:space="preserve"> architecture</w:t>
      </w:r>
      <w:r w:rsidR="00075707" w:rsidRPr="00075707">
        <w:rPr>
          <w:b/>
          <w:lang w:eastAsia="zh-CN"/>
        </w:rPr>
        <w:t>.</w:t>
      </w:r>
      <w:r w:rsidR="00214D52">
        <w:rPr>
          <w:rFonts w:hint="eastAsia"/>
          <w:lang w:eastAsia="zh-CN"/>
        </w:rPr>
        <w:t xml:space="preserve"> </w:t>
      </w:r>
    </w:p>
    <w:p w:rsidR="00064D6A" w:rsidRDefault="00AC5918">
      <w:pPr>
        <w:pStyle w:val="1"/>
        <w:jc w:val="both"/>
      </w:pPr>
      <w:r w:rsidRPr="001625D3">
        <w:t>References</w:t>
      </w:r>
    </w:p>
    <w:p w:rsidR="00C5009D" w:rsidRDefault="00E042B8">
      <w:pPr>
        <w:numPr>
          <w:ilvl w:val="0"/>
          <w:numId w:val="4"/>
        </w:numPr>
        <w:overflowPunct w:val="0"/>
        <w:autoSpaceDE w:val="0"/>
        <w:autoSpaceDN w:val="0"/>
        <w:adjustRightInd w:val="0"/>
        <w:jc w:val="both"/>
        <w:textAlignment w:val="baseline"/>
      </w:pPr>
      <w:r w:rsidRPr="00747ACA">
        <w:t xml:space="preserve">3GPP TS </w:t>
      </w:r>
      <w:r w:rsidR="00B47B85">
        <w:rPr>
          <w:rFonts w:hint="eastAsia"/>
          <w:lang w:eastAsia="zh-CN"/>
        </w:rPr>
        <w:t>36.912</w:t>
      </w:r>
      <w:r w:rsidRPr="00747ACA">
        <w:t>:</w:t>
      </w:r>
      <w:r w:rsidR="006C79D5">
        <w:rPr>
          <w:rFonts w:hint="eastAsia"/>
          <w:lang w:eastAsia="zh-CN"/>
        </w:rPr>
        <w:t xml:space="preserve"> </w:t>
      </w:r>
      <w:r w:rsidRPr="00747ACA">
        <w:t xml:space="preserve"> "</w:t>
      </w:r>
      <w:r>
        <w:rPr>
          <w:rFonts w:eastAsia="MS Mincho" w:hint="eastAsia"/>
        </w:rPr>
        <w:t>Feasibility study for</w:t>
      </w:r>
      <w:r w:rsidRPr="00404825">
        <w:rPr>
          <w:rFonts w:eastAsia="MS Mincho"/>
        </w:rPr>
        <w:t xml:space="preserve"> Further Advancements for E-UTRA</w:t>
      </w:r>
      <w:r>
        <w:rPr>
          <w:rFonts w:eastAsia="MS Mincho" w:hint="eastAsia"/>
        </w:rPr>
        <w:t xml:space="preserve"> (LTE-Advanced)</w:t>
      </w:r>
      <w:r w:rsidRPr="00747ACA">
        <w:t xml:space="preserve"> "</w:t>
      </w:r>
      <w:r>
        <w:rPr>
          <w:rFonts w:hint="eastAsia"/>
          <w:lang w:eastAsia="zh-CN"/>
        </w:rPr>
        <w:t>.</w:t>
      </w:r>
      <w:r>
        <w:rPr>
          <w:rFonts w:eastAsiaTheme="minorEastAsia" w:hint="eastAsia"/>
          <w:lang w:eastAsia="zh-CN"/>
        </w:rPr>
        <w:t xml:space="preserve"> </w:t>
      </w:r>
    </w:p>
    <w:sectPr w:rsidR="00C5009D"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CEB" w:rsidRDefault="00CE2CEB">
      <w:r>
        <w:separator/>
      </w:r>
    </w:p>
  </w:endnote>
  <w:endnote w:type="continuationSeparator" w:id="0">
    <w:p w:rsidR="00CE2CEB" w:rsidRDefault="00CE2CE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CEB" w:rsidRDefault="00CE2CEB">
      <w:r>
        <w:separator/>
      </w:r>
    </w:p>
  </w:footnote>
  <w:footnote w:type="continuationSeparator" w:id="0">
    <w:p w:rsidR="00CE2CEB" w:rsidRDefault="00CE2C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54D24F70"/>
    <w:lvl w:ilvl="0">
      <w:start w:val="1"/>
      <w:numFmt w:val="decimal"/>
      <w:lvlText w:val="%1."/>
      <w:lvlJc w:val="left"/>
      <w:pPr>
        <w:tabs>
          <w:tab w:val="num" w:pos="1492"/>
        </w:tabs>
        <w:ind w:left="1492" w:hanging="360"/>
      </w:pPr>
    </w:lvl>
  </w:abstractNum>
  <w:abstractNum w:abstractNumId="2">
    <w:nsid w:val="FFFFFFFE"/>
    <w:multiLevelType w:val="singleLevel"/>
    <w:tmpl w:val="FFFFFFFF"/>
    <w:lvl w:ilvl="0">
      <w:numFmt w:val="decimal"/>
      <w:lvlText w:val="*"/>
      <w:lvlJc w:val="left"/>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7BA715F"/>
    <w:multiLevelType w:val="hybridMultilevel"/>
    <w:tmpl w:val="CD2ED5AC"/>
    <w:lvl w:ilvl="0" w:tplc="C3089B50">
      <w:start w:val="1"/>
      <w:numFmt w:val="bullet"/>
      <w:lvlText w:val=""/>
      <w:lvlJc w:val="left"/>
      <w:pPr>
        <w:tabs>
          <w:tab w:val="num" w:pos="720"/>
        </w:tabs>
        <w:ind w:left="720" w:hanging="360"/>
      </w:pPr>
      <w:rPr>
        <w:rFonts w:ascii="Wingdings" w:hAnsi="Wingdings" w:hint="default"/>
      </w:rPr>
    </w:lvl>
    <w:lvl w:ilvl="1" w:tplc="D9401152">
      <w:start w:val="1"/>
      <w:numFmt w:val="bullet"/>
      <w:lvlText w:val=""/>
      <w:lvlJc w:val="left"/>
      <w:pPr>
        <w:tabs>
          <w:tab w:val="num" w:pos="1440"/>
        </w:tabs>
        <w:ind w:left="1440" w:hanging="360"/>
      </w:pPr>
      <w:rPr>
        <w:rFonts w:ascii="Wingdings" w:hAnsi="Wingdings" w:hint="default"/>
      </w:rPr>
    </w:lvl>
    <w:lvl w:ilvl="2" w:tplc="D8BEB436" w:tentative="1">
      <w:start w:val="1"/>
      <w:numFmt w:val="bullet"/>
      <w:lvlText w:val=""/>
      <w:lvlJc w:val="left"/>
      <w:pPr>
        <w:tabs>
          <w:tab w:val="num" w:pos="2160"/>
        </w:tabs>
        <w:ind w:left="2160" w:hanging="360"/>
      </w:pPr>
      <w:rPr>
        <w:rFonts w:ascii="Wingdings" w:hAnsi="Wingdings" w:hint="default"/>
      </w:rPr>
    </w:lvl>
    <w:lvl w:ilvl="3" w:tplc="0C0A2196" w:tentative="1">
      <w:start w:val="1"/>
      <w:numFmt w:val="bullet"/>
      <w:lvlText w:val=""/>
      <w:lvlJc w:val="left"/>
      <w:pPr>
        <w:tabs>
          <w:tab w:val="num" w:pos="2880"/>
        </w:tabs>
        <w:ind w:left="2880" w:hanging="360"/>
      </w:pPr>
      <w:rPr>
        <w:rFonts w:ascii="Wingdings" w:hAnsi="Wingdings" w:hint="default"/>
      </w:rPr>
    </w:lvl>
    <w:lvl w:ilvl="4" w:tplc="D5D04BE0" w:tentative="1">
      <w:start w:val="1"/>
      <w:numFmt w:val="bullet"/>
      <w:lvlText w:val=""/>
      <w:lvlJc w:val="left"/>
      <w:pPr>
        <w:tabs>
          <w:tab w:val="num" w:pos="3600"/>
        </w:tabs>
        <w:ind w:left="3600" w:hanging="360"/>
      </w:pPr>
      <w:rPr>
        <w:rFonts w:ascii="Wingdings" w:hAnsi="Wingdings" w:hint="default"/>
      </w:rPr>
    </w:lvl>
    <w:lvl w:ilvl="5" w:tplc="2182BF82" w:tentative="1">
      <w:start w:val="1"/>
      <w:numFmt w:val="bullet"/>
      <w:lvlText w:val=""/>
      <w:lvlJc w:val="left"/>
      <w:pPr>
        <w:tabs>
          <w:tab w:val="num" w:pos="4320"/>
        </w:tabs>
        <w:ind w:left="4320" w:hanging="360"/>
      </w:pPr>
      <w:rPr>
        <w:rFonts w:ascii="Wingdings" w:hAnsi="Wingdings" w:hint="default"/>
      </w:rPr>
    </w:lvl>
    <w:lvl w:ilvl="6" w:tplc="76B8D1F6" w:tentative="1">
      <w:start w:val="1"/>
      <w:numFmt w:val="bullet"/>
      <w:lvlText w:val=""/>
      <w:lvlJc w:val="left"/>
      <w:pPr>
        <w:tabs>
          <w:tab w:val="num" w:pos="5040"/>
        </w:tabs>
        <w:ind w:left="5040" w:hanging="360"/>
      </w:pPr>
      <w:rPr>
        <w:rFonts w:ascii="Wingdings" w:hAnsi="Wingdings" w:hint="default"/>
      </w:rPr>
    </w:lvl>
    <w:lvl w:ilvl="7" w:tplc="5D4EDB1A" w:tentative="1">
      <w:start w:val="1"/>
      <w:numFmt w:val="bullet"/>
      <w:lvlText w:val=""/>
      <w:lvlJc w:val="left"/>
      <w:pPr>
        <w:tabs>
          <w:tab w:val="num" w:pos="5760"/>
        </w:tabs>
        <w:ind w:left="5760" w:hanging="360"/>
      </w:pPr>
      <w:rPr>
        <w:rFonts w:ascii="Wingdings" w:hAnsi="Wingdings" w:hint="default"/>
      </w:rPr>
    </w:lvl>
    <w:lvl w:ilvl="8" w:tplc="011A881C" w:tentative="1">
      <w:start w:val="1"/>
      <w:numFmt w:val="bullet"/>
      <w:lvlText w:val=""/>
      <w:lvlJc w:val="left"/>
      <w:pPr>
        <w:tabs>
          <w:tab w:val="num" w:pos="6480"/>
        </w:tabs>
        <w:ind w:left="6480" w:hanging="360"/>
      </w:pPr>
      <w:rPr>
        <w:rFonts w:ascii="Wingdings" w:hAnsi="Wingdings" w:hint="default"/>
      </w:rPr>
    </w:lvl>
  </w:abstractNum>
  <w:abstractNum w:abstractNumId="19">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0"/>
  </w:num>
  <w:num w:numId="6">
    <w:abstractNumId w:val="4"/>
  </w:num>
  <w:num w:numId="7">
    <w:abstractNumId w:val="7"/>
  </w:num>
  <w:num w:numId="8">
    <w:abstractNumId w:val="11"/>
  </w:num>
  <w:num w:numId="9">
    <w:abstractNumId w:val="5"/>
  </w:num>
  <w:num w:numId="10">
    <w:abstractNumId w:val="19"/>
  </w:num>
  <w:num w:numId="11">
    <w:abstractNumId w:val="6"/>
  </w:num>
  <w:num w:numId="12">
    <w:abstractNumId w:val="14"/>
  </w:num>
  <w:num w:numId="13">
    <w:abstractNumId w:val="13"/>
  </w:num>
  <w:num w:numId="14">
    <w:abstractNumId w:val="20"/>
  </w:num>
  <w:num w:numId="15">
    <w:abstractNumId w:val="9"/>
  </w:num>
  <w:num w:numId="16">
    <w:abstractNumId w:val="17"/>
  </w:num>
  <w:num w:numId="17">
    <w:abstractNumId w:val="15"/>
  </w:num>
  <w:num w:numId="18">
    <w:abstractNumId w:val="8"/>
  </w:num>
  <w:num w:numId="19">
    <w:abstractNumId w:val="16"/>
  </w:num>
  <w:num w:numId="20">
    <w:abstractNumId w:val="10"/>
  </w:num>
  <w:num w:numId="21">
    <w:abstractNumId w:val="10"/>
  </w:num>
  <w:num w:numId="22">
    <w:abstractNumId w:val="10"/>
  </w:num>
  <w:num w:numId="23">
    <w:abstractNumId w:val="18"/>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B7BCF"/>
    <w:rsid w:val="00003E6A"/>
    <w:rsid w:val="0000587A"/>
    <w:rsid w:val="0001023B"/>
    <w:rsid w:val="000122AF"/>
    <w:rsid w:val="000125FD"/>
    <w:rsid w:val="00014E7A"/>
    <w:rsid w:val="00015B69"/>
    <w:rsid w:val="00015F4C"/>
    <w:rsid w:val="0001793A"/>
    <w:rsid w:val="00020852"/>
    <w:rsid w:val="00022177"/>
    <w:rsid w:val="00022E3A"/>
    <w:rsid w:val="000240C1"/>
    <w:rsid w:val="000248A9"/>
    <w:rsid w:val="00030121"/>
    <w:rsid w:val="00030C4D"/>
    <w:rsid w:val="00030E72"/>
    <w:rsid w:val="00031BD0"/>
    <w:rsid w:val="00033397"/>
    <w:rsid w:val="0003376D"/>
    <w:rsid w:val="00033AA3"/>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2882"/>
    <w:rsid w:val="000634BE"/>
    <w:rsid w:val="00064D6A"/>
    <w:rsid w:val="00064FC1"/>
    <w:rsid w:val="000676BC"/>
    <w:rsid w:val="0007199C"/>
    <w:rsid w:val="00075707"/>
    <w:rsid w:val="00080179"/>
    <w:rsid w:val="0008050E"/>
    <w:rsid w:val="00080512"/>
    <w:rsid w:val="0008064B"/>
    <w:rsid w:val="0008489D"/>
    <w:rsid w:val="00086C2C"/>
    <w:rsid w:val="00093DB2"/>
    <w:rsid w:val="00094964"/>
    <w:rsid w:val="000979AE"/>
    <w:rsid w:val="000A0C4C"/>
    <w:rsid w:val="000A31AE"/>
    <w:rsid w:val="000A72AC"/>
    <w:rsid w:val="000B0541"/>
    <w:rsid w:val="000B188D"/>
    <w:rsid w:val="000B1BAD"/>
    <w:rsid w:val="000B3987"/>
    <w:rsid w:val="000B6152"/>
    <w:rsid w:val="000B7452"/>
    <w:rsid w:val="000B7BCF"/>
    <w:rsid w:val="000C2B95"/>
    <w:rsid w:val="000C479C"/>
    <w:rsid w:val="000C5D51"/>
    <w:rsid w:val="000C68DE"/>
    <w:rsid w:val="000C7A22"/>
    <w:rsid w:val="000D1382"/>
    <w:rsid w:val="000D16F8"/>
    <w:rsid w:val="000D232F"/>
    <w:rsid w:val="000D2E5C"/>
    <w:rsid w:val="000D5751"/>
    <w:rsid w:val="000D58AB"/>
    <w:rsid w:val="000D7C6A"/>
    <w:rsid w:val="000E11A6"/>
    <w:rsid w:val="000E49DA"/>
    <w:rsid w:val="000E4CDF"/>
    <w:rsid w:val="000E4EF8"/>
    <w:rsid w:val="000F003B"/>
    <w:rsid w:val="000F02E1"/>
    <w:rsid w:val="000F387E"/>
    <w:rsid w:val="000F4E5D"/>
    <w:rsid w:val="000F7E1A"/>
    <w:rsid w:val="0010159D"/>
    <w:rsid w:val="00101C13"/>
    <w:rsid w:val="00102B50"/>
    <w:rsid w:val="00103FD9"/>
    <w:rsid w:val="00105382"/>
    <w:rsid w:val="00105EE4"/>
    <w:rsid w:val="00116505"/>
    <w:rsid w:val="00117213"/>
    <w:rsid w:val="00120849"/>
    <w:rsid w:val="0012180D"/>
    <w:rsid w:val="00122D33"/>
    <w:rsid w:val="0012397B"/>
    <w:rsid w:val="00123BA3"/>
    <w:rsid w:val="00124C30"/>
    <w:rsid w:val="0012654C"/>
    <w:rsid w:val="00127966"/>
    <w:rsid w:val="0013410C"/>
    <w:rsid w:val="0013511F"/>
    <w:rsid w:val="001359EF"/>
    <w:rsid w:val="00136C50"/>
    <w:rsid w:val="00137680"/>
    <w:rsid w:val="00137923"/>
    <w:rsid w:val="001437CB"/>
    <w:rsid w:val="001443A3"/>
    <w:rsid w:val="00147252"/>
    <w:rsid w:val="0014763D"/>
    <w:rsid w:val="00154396"/>
    <w:rsid w:val="001544A7"/>
    <w:rsid w:val="001554EF"/>
    <w:rsid w:val="001561D9"/>
    <w:rsid w:val="00157AAC"/>
    <w:rsid w:val="00160055"/>
    <w:rsid w:val="001600B9"/>
    <w:rsid w:val="00160230"/>
    <w:rsid w:val="00162453"/>
    <w:rsid w:val="001625D3"/>
    <w:rsid w:val="00162732"/>
    <w:rsid w:val="00164CE2"/>
    <w:rsid w:val="0016672D"/>
    <w:rsid w:val="00167DA4"/>
    <w:rsid w:val="0017187C"/>
    <w:rsid w:val="00172326"/>
    <w:rsid w:val="001735B1"/>
    <w:rsid w:val="00174BF6"/>
    <w:rsid w:val="001777C1"/>
    <w:rsid w:val="00177D29"/>
    <w:rsid w:val="001802E7"/>
    <w:rsid w:val="001805A4"/>
    <w:rsid w:val="001832EA"/>
    <w:rsid w:val="001835B7"/>
    <w:rsid w:val="00183678"/>
    <w:rsid w:val="00183A6C"/>
    <w:rsid w:val="0018433A"/>
    <w:rsid w:val="001847AA"/>
    <w:rsid w:val="0018760F"/>
    <w:rsid w:val="00194CD0"/>
    <w:rsid w:val="00195C95"/>
    <w:rsid w:val="001A3BB0"/>
    <w:rsid w:val="001A4A8B"/>
    <w:rsid w:val="001B03D8"/>
    <w:rsid w:val="001B3099"/>
    <w:rsid w:val="001B7811"/>
    <w:rsid w:val="001C0109"/>
    <w:rsid w:val="001C2003"/>
    <w:rsid w:val="001C50DD"/>
    <w:rsid w:val="001D0189"/>
    <w:rsid w:val="001D15D8"/>
    <w:rsid w:val="001D197B"/>
    <w:rsid w:val="001D2E00"/>
    <w:rsid w:val="001D5F4E"/>
    <w:rsid w:val="001E0BFB"/>
    <w:rsid w:val="001E2D16"/>
    <w:rsid w:val="001E323F"/>
    <w:rsid w:val="001E525C"/>
    <w:rsid w:val="001E5272"/>
    <w:rsid w:val="001E61CF"/>
    <w:rsid w:val="001F168B"/>
    <w:rsid w:val="001F45B0"/>
    <w:rsid w:val="001F48FC"/>
    <w:rsid w:val="001F5D82"/>
    <w:rsid w:val="0020028B"/>
    <w:rsid w:val="002010E8"/>
    <w:rsid w:val="00201577"/>
    <w:rsid w:val="002024C6"/>
    <w:rsid w:val="002029DB"/>
    <w:rsid w:val="00203DC7"/>
    <w:rsid w:val="00203E22"/>
    <w:rsid w:val="00204BDF"/>
    <w:rsid w:val="00204E8C"/>
    <w:rsid w:val="002070CF"/>
    <w:rsid w:val="00207534"/>
    <w:rsid w:val="00207BC3"/>
    <w:rsid w:val="002108BE"/>
    <w:rsid w:val="00210E31"/>
    <w:rsid w:val="00211184"/>
    <w:rsid w:val="00212AFB"/>
    <w:rsid w:val="0021381E"/>
    <w:rsid w:val="00214D52"/>
    <w:rsid w:val="002153FF"/>
    <w:rsid w:val="002176BF"/>
    <w:rsid w:val="00217703"/>
    <w:rsid w:val="00224FFD"/>
    <w:rsid w:val="00225E9B"/>
    <w:rsid w:val="0022606D"/>
    <w:rsid w:val="00227673"/>
    <w:rsid w:val="00230146"/>
    <w:rsid w:val="00231E57"/>
    <w:rsid w:val="00234A08"/>
    <w:rsid w:val="00236135"/>
    <w:rsid w:val="002364A3"/>
    <w:rsid w:val="0023771C"/>
    <w:rsid w:val="002403F2"/>
    <w:rsid w:val="002431A9"/>
    <w:rsid w:val="0025065E"/>
    <w:rsid w:val="0025073B"/>
    <w:rsid w:val="00251D5D"/>
    <w:rsid w:val="002525DC"/>
    <w:rsid w:val="00253D53"/>
    <w:rsid w:val="002622AB"/>
    <w:rsid w:val="002625AA"/>
    <w:rsid w:val="00263079"/>
    <w:rsid w:val="002650B3"/>
    <w:rsid w:val="002664FD"/>
    <w:rsid w:val="002666C6"/>
    <w:rsid w:val="002701BA"/>
    <w:rsid w:val="002712D1"/>
    <w:rsid w:val="00280D6A"/>
    <w:rsid w:val="00281A6F"/>
    <w:rsid w:val="00281FD2"/>
    <w:rsid w:val="002820EB"/>
    <w:rsid w:val="002824D9"/>
    <w:rsid w:val="002855BF"/>
    <w:rsid w:val="002866EF"/>
    <w:rsid w:val="00291D64"/>
    <w:rsid w:val="00292FB6"/>
    <w:rsid w:val="0029471A"/>
    <w:rsid w:val="00294800"/>
    <w:rsid w:val="00295394"/>
    <w:rsid w:val="002962F6"/>
    <w:rsid w:val="00297FCD"/>
    <w:rsid w:val="002A09A8"/>
    <w:rsid w:val="002A1CC6"/>
    <w:rsid w:val="002A353D"/>
    <w:rsid w:val="002A6310"/>
    <w:rsid w:val="002A733A"/>
    <w:rsid w:val="002B1533"/>
    <w:rsid w:val="002B26B1"/>
    <w:rsid w:val="002B3195"/>
    <w:rsid w:val="002B45B3"/>
    <w:rsid w:val="002B4B1A"/>
    <w:rsid w:val="002B6FAA"/>
    <w:rsid w:val="002B7B3F"/>
    <w:rsid w:val="002C0EAB"/>
    <w:rsid w:val="002C0EC7"/>
    <w:rsid w:val="002C1DD4"/>
    <w:rsid w:val="002C2863"/>
    <w:rsid w:val="002C494B"/>
    <w:rsid w:val="002C6985"/>
    <w:rsid w:val="002C7E19"/>
    <w:rsid w:val="002D2FA3"/>
    <w:rsid w:val="002D59B0"/>
    <w:rsid w:val="002E02B7"/>
    <w:rsid w:val="002E3333"/>
    <w:rsid w:val="002E4BEC"/>
    <w:rsid w:val="002E4DD2"/>
    <w:rsid w:val="002E4EA6"/>
    <w:rsid w:val="002E52E8"/>
    <w:rsid w:val="002E5658"/>
    <w:rsid w:val="002F01B3"/>
    <w:rsid w:val="002F068F"/>
    <w:rsid w:val="002F0D22"/>
    <w:rsid w:val="002F38BF"/>
    <w:rsid w:val="002F396E"/>
    <w:rsid w:val="002F4C4E"/>
    <w:rsid w:val="002F583F"/>
    <w:rsid w:val="002F6E94"/>
    <w:rsid w:val="00300CFC"/>
    <w:rsid w:val="00301CCB"/>
    <w:rsid w:val="00305BAE"/>
    <w:rsid w:val="00305F23"/>
    <w:rsid w:val="003107FE"/>
    <w:rsid w:val="00310CEE"/>
    <w:rsid w:val="00311756"/>
    <w:rsid w:val="00311F7E"/>
    <w:rsid w:val="00312DE3"/>
    <w:rsid w:val="00315925"/>
    <w:rsid w:val="0031637A"/>
    <w:rsid w:val="003172DC"/>
    <w:rsid w:val="003216F2"/>
    <w:rsid w:val="0032249F"/>
    <w:rsid w:val="00324E00"/>
    <w:rsid w:val="00326069"/>
    <w:rsid w:val="00326283"/>
    <w:rsid w:val="00326507"/>
    <w:rsid w:val="0032725A"/>
    <w:rsid w:val="00331FE4"/>
    <w:rsid w:val="00332D40"/>
    <w:rsid w:val="00334231"/>
    <w:rsid w:val="0033488F"/>
    <w:rsid w:val="003408E8"/>
    <w:rsid w:val="00341047"/>
    <w:rsid w:val="00347B6B"/>
    <w:rsid w:val="003520EB"/>
    <w:rsid w:val="003523D2"/>
    <w:rsid w:val="0035284E"/>
    <w:rsid w:val="00352C96"/>
    <w:rsid w:val="003539FE"/>
    <w:rsid w:val="0035462D"/>
    <w:rsid w:val="00355E81"/>
    <w:rsid w:val="0036260E"/>
    <w:rsid w:val="00367161"/>
    <w:rsid w:val="0036766F"/>
    <w:rsid w:val="00367880"/>
    <w:rsid w:val="003679D1"/>
    <w:rsid w:val="00370F5E"/>
    <w:rsid w:val="00371A02"/>
    <w:rsid w:val="003731BB"/>
    <w:rsid w:val="003738F7"/>
    <w:rsid w:val="00374039"/>
    <w:rsid w:val="00377915"/>
    <w:rsid w:val="00380617"/>
    <w:rsid w:val="00380F85"/>
    <w:rsid w:val="00381EFD"/>
    <w:rsid w:val="00382884"/>
    <w:rsid w:val="00392B0D"/>
    <w:rsid w:val="00392EC0"/>
    <w:rsid w:val="00393B5C"/>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53E7"/>
    <w:rsid w:val="003B77A1"/>
    <w:rsid w:val="003C5C02"/>
    <w:rsid w:val="003C7655"/>
    <w:rsid w:val="003D02C7"/>
    <w:rsid w:val="003D03B6"/>
    <w:rsid w:val="003D05E1"/>
    <w:rsid w:val="003D09E5"/>
    <w:rsid w:val="003D16F6"/>
    <w:rsid w:val="003D3029"/>
    <w:rsid w:val="003D451A"/>
    <w:rsid w:val="003D4707"/>
    <w:rsid w:val="003D4EE5"/>
    <w:rsid w:val="003D727F"/>
    <w:rsid w:val="003D76A1"/>
    <w:rsid w:val="003E0230"/>
    <w:rsid w:val="003E0F74"/>
    <w:rsid w:val="003E16BE"/>
    <w:rsid w:val="003E53C9"/>
    <w:rsid w:val="003E57B6"/>
    <w:rsid w:val="003E583F"/>
    <w:rsid w:val="003E5ADC"/>
    <w:rsid w:val="003E66D6"/>
    <w:rsid w:val="003F09B9"/>
    <w:rsid w:val="003F0DFA"/>
    <w:rsid w:val="003F26AD"/>
    <w:rsid w:val="003F2B60"/>
    <w:rsid w:val="003F362E"/>
    <w:rsid w:val="003F3D86"/>
    <w:rsid w:val="003F659D"/>
    <w:rsid w:val="00401855"/>
    <w:rsid w:val="00401F0F"/>
    <w:rsid w:val="00403354"/>
    <w:rsid w:val="00405187"/>
    <w:rsid w:val="00405687"/>
    <w:rsid w:val="004068B1"/>
    <w:rsid w:val="004101AE"/>
    <w:rsid w:val="004115D6"/>
    <w:rsid w:val="004123FF"/>
    <w:rsid w:val="004126A1"/>
    <w:rsid w:val="00413D76"/>
    <w:rsid w:val="00415BA7"/>
    <w:rsid w:val="004174F0"/>
    <w:rsid w:val="0042142B"/>
    <w:rsid w:val="0042182D"/>
    <w:rsid w:val="00423720"/>
    <w:rsid w:val="00425283"/>
    <w:rsid w:val="004254AB"/>
    <w:rsid w:val="00427F1B"/>
    <w:rsid w:val="00431165"/>
    <w:rsid w:val="00431659"/>
    <w:rsid w:val="00433346"/>
    <w:rsid w:val="004375A9"/>
    <w:rsid w:val="00437EA0"/>
    <w:rsid w:val="00443E17"/>
    <w:rsid w:val="004446E6"/>
    <w:rsid w:val="004479B2"/>
    <w:rsid w:val="004514F9"/>
    <w:rsid w:val="004579C7"/>
    <w:rsid w:val="00462FD4"/>
    <w:rsid w:val="00464A2A"/>
    <w:rsid w:val="00467084"/>
    <w:rsid w:val="00467512"/>
    <w:rsid w:val="004723AF"/>
    <w:rsid w:val="004752A4"/>
    <w:rsid w:val="00475FEC"/>
    <w:rsid w:val="00480968"/>
    <w:rsid w:val="00481164"/>
    <w:rsid w:val="00481C59"/>
    <w:rsid w:val="00484370"/>
    <w:rsid w:val="004849AA"/>
    <w:rsid w:val="00487950"/>
    <w:rsid w:val="00490AC3"/>
    <w:rsid w:val="00492577"/>
    <w:rsid w:val="0049445E"/>
    <w:rsid w:val="004947AF"/>
    <w:rsid w:val="00494EAD"/>
    <w:rsid w:val="004970E8"/>
    <w:rsid w:val="004A1BBC"/>
    <w:rsid w:val="004A20A5"/>
    <w:rsid w:val="004A40BF"/>
    <w:rsid w:val="004A7852"/>
    <w:rsid w:val="004B07D5"/>
    <w:rsid w:val="004B43ED"/>
    <w:rsid w:val="004B49CF"/>
    <w:rsid w:val="004B526E"/>
    <w:rsid w:val="004B54B3"/>
    <w:rsid w:val="004B5B8F"/>
    <w:rsid w:val="004B66C4"/>
    <w:rsid w:val="004B6F48"/>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1955"/>
    <w:rsid w:val="004E213A"/>
    <w:rsid w:val="004E28A5"/>
    <w:rsid w:val="004E664E"/>
    <w:rsid w:val="004E7A00"/>
    <w:rsid w:val="004F0A4A"/>
    <w:rsid w:val="004F1B24"/>
    <w:rsid w:val="004F3CE7"/>
    <w:rsid w:val="004F503D"/>
    <w:rsid w:val="004F7CE0"/>
    <w:rsid w:val="00500315"/>
    <w:rsid w:val="005003DB"/>
    <w:rsid w:val="00501502"/>
    <w:rsid w:val="00503171"/>
    <w:rsid w:val="00504745"/>
    <w:rsid w:val="00505944"/>
    <w:rsid w:val="00505D47"/>
    <w:rsid w:val="00505EAB"/>
    <w:rsid w:val="00510C6C"/>
    <w:rsid w:val="00512875"/>
    <w:rsid w:val="0051295B"/>
    <w:rsid w:val="0051348F"/>
    <w:rsid w:val="005146D5"/>
    <w:rsid w:val="00514E4E"/>
    <w:rsid w:val="00516283"/>
    <w:rsid w:val="005168B6"/>
    <w:rsid w:val="00516BA0"/>
    <w:rsid w:val="00521461"/>
    <w:rsid w:val="00523D6F"/>
    <w:rsid w:val="0052553D"/>
    <w:rsid w:val="00525BA7"/>
    <w:rsid w:val="005268C9"/>
    <w:rsid w:val="00527F2F"/>
    <w:rsid w:val="005315F7"/>
    <w:rsid w:val="005324A9"/>
    <w:rsid w:val="00534A60"/>
    <w:rsid w:val="00535EB5"/>
    <w:rsid w:val="00536B2B"/>
    <w:rsid w:val="00537881"/>
    <w:rsid w:val="00541DCD"/>
    <w:rsid w:val="00543E6C"/>
    <w:rsid w:val="00550376"/>
    <w:rsid w:val="005507BF"/>
    <w:rsid w:val="005520D2"/>
    <w:rsid w:val="00553146"/>
    <w:rsid w:val="00553D4E"/>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4A29"/>
    <w:rsid w:val="00595ED3"/>
    <w:rsid w:val="005970DC"/>
    <w:rsid w:val="005A1616"/>
    <w:rsid w:val="005A549B"/>
    <w:rsid w:val="005A5C68"/>
    <w:rsid w:val="005B5454"/>
    <w:rsid w:val="005B65DB"/>
    <w:rsid w:val="005B72B0"/>
    <w:rsid w:val="005B76FB"/>
    <w:rsid w:val="005B78F8"/>
    <w:rsid w:val="005C0564"/>
    <w:rsid w:val="005C15A6"/>
    <w:rsid w:val="005C226B"/>
    <w:rsid w:val="005C6875"/>
    <w:rsid w:val="005D0F35"/>
    <w:rsid w:val="005D1268"/>
    <w:rsid w:val="005D213F"/>
    <w:rsid w:val="005D3CD7"/>
    <w:rsid w:val="005D578C"/>
    <w:rsid w:val="005D6FC0"/>
    <w:rsid w:val="005E0152"/>
    <w:rsid w:val="005E3455"/>
    <w:rsid w:val="005E64E1"/>
    <w:rsid w:val="005F5C42"/>
    <w:rsid w:val="005F5E36"/>
    <w:rsid w:val="005F5EB6"/>
    <w:rsid w:val="005F64FA"/>
    <w:rsid w:val="005F651E"/>
    <w:rsid w:val="005F6D32"/>
    <w:rsid w:val="005F6F3B"/>
    <w:rsid w:val="005F7721"/>
    <w:rsid w:val="006037F6"/>
    <w:rsid w:val="0060429E"/>
    <w:rsid w:val="00604D14"/>
    <w:rsid w:val="00605756"/>
    <w:rsid w:val="00610DD1"/>
    <w:rsid w:val="00611566"/>
    <w:rsid w:val="006131A7"/>
    <w:rsid w:val="0062068C"/>
    <w:rsid w:val="006210CF"/>
    <w:rsid w:val="00621232"/>
    <w:rsid w:val="00621492"/>
    <w:rsid w:val="006245A7"/>
    <w:rsid w:val="00625EF2"/>
    <w:rsid w:val="00627424"/>
    <w:rsid w:val="00630DED"/>
    <w:rsid w:val="00632971"/>
    <w:rsid w:val="006349BE"/>
    <w:rsid w:val="00635675"/>
    <w:rsid w:val="00635C47"/>
    <w:rsid w:val="00635C8C"/>
    <w:rsid w:val="00640B46"/>
    <w:rsid w:val="006418FC"/>
    <w:rsid w:val="00641BF1"/>
    <w:rsid w:val="00641E8C"/>
    <w:rsid w:val="006429B6"/>
    <w:rsid w:val="00643906"/>
    <w:rsid w:val="006439CB"/>
    <w:rsid w:val="00644EF7"/>
    <w:rsid w:val="0064736D"/>
    <w:rsid w:val="00651E1E"/>
    <w:rsid w:val="00652159"/>
    <w:rsid w:val="0065258E"/>
    <w:rsid w:val="00664958"/>
    <w:rsid w:val="00664DC4"/>
    <w:rsid w:val="00665BE3"/>
    <w:rsid w:val="006664CA"/>
    <w:rsid w:val="00670D17"/>
    <w:rsid w:val="00671593"/>
    <w:rsid w:val="00672DD3"/>
    <w:rsid w:val="00673DA5"/>
    <w:rsid w:val="006778DA"/>
    <w:rsid w:val="006803A9"/>
    <w:rsid w:val="00680F27"/>
    <w:rsid w:val="006811D7"/>
    <w:rsid w:val="00682DB1"/>
    <w:rsid w:val="00686A67"/>
    <w:rsid w:val="00687B1D"/>
    <w:rsid w:val="00687F04"/>
    <w:rsid w:val="00690845"/>
    <w:rsid w:val="00693169"/>
    <w:rsid w:val="00695FE2"/>
    <w:rsid w:val="00697F47"/>
    <w:rsid w:val="006A16B1"/>
    <w:rsid w:val="006A1844"/>
    <w:rsid w:val="006A20CA"/>
    <w:rsid w:val="006A3000"/>
    <w:rsid w:val="006A7254"/>
    <w:rsid w:val="006B2E32"/>
    <w:rsid w:val="006B6292"/>
    <w:rsid w:val="006B6D42"/>
    <w:rsid w:val="006C0D25"/>
    <w:rsid w:val="006C20F8"/>
    <w:rsid w:val="006C304D"/>
    <w:rsid w:val="006C4159"/>
    <w:rsid w:val="006C4D4B"/>
    <w:rsid w:val="006C79D5"/>
    <w:rsid w:val="006C7EC2"/>
    <w:rsid w:val="006D123C"/>
    <w:rsid w:val="006D1CDD"/>
    <w:rsid w:val="006D1E24"/>
    <w:rsid w:val="006D22F1"/>
    <w:rsid w:val="006D24EA"/>
    <w:rsid w:val="006D278F"/>
    <w:rsid w:val="006D3682"/>
    <w:rsid w:val="006D56DB"/>
    <w:rsid w:val="006D5A2B"/>
    <w:rsid w:val="006D5CCE"/>
    <w:rsid w:val="006D65D6"/>
    <w:rsid w:val="006E029A"/>
    <w:rsid w:val="006E1B41"/>
    <w:rsid w:val="006E2738"/>
    <w:rsid w:val="006E2C98"/>
    <w:rsid w:val="006E44E6"/>
    <w:rsid w:val="006E5508"/>
    <w:rsid w:val="006E77BE"/>
    <w:rsid w:val="006F0A23"/>
    <w:rsid w:val="006F3F50"/>
    <w:rsid w:val="006F6972"/>
    <w:rsid w:val="006F755D"/>
    <w:rsid w:val="0070067C"/>
    <w:rsid w:val="007029D5"/>
    <w:rsid w:val="007145EA"/>
    <w:rsid w:val="00716765"/>
    <w:rsid w:val="00721B21"/>
    <w:rsid w:val="00721C1E"/>
    <w:rsid w:val="00727957"/>
    <w:rsid w:val="00727D3A"/>
    <w:rsid w:val="00734A5B"/>
    <w:rsid w:val="00735860"/>
    <w:rsid w:val="007366E0"/>
    <w:rsid w:val="007413A2"/>
    <w:rsid w:val="007418E3"/>
    <w:rsid w:val="00744E76"/>
    <w:rsid w:val="0075366B"/>
    <w:rsid w:val="00753BB0"/>
    <w:rsid w:val="00757BF5"/>
    <w:rsid w:val="00757D40"/>
    <w:rsid w:val="00760928"/>
    <w:rsid w:val="00760A7B"/>
    <w:rsid w:val="00760C39"/>
    <w:rsid w:val="007617D6"/>
    <w:rsid w:val="00761EF7"/>
    <w:rsid w:val="00763C12"/>
    <w:rsid w:val="0076452A"/>
    <w:rsid w:val="00766CE8"/>
    <w:rsid w:val="00767383"/>
    <w:rsid w:val="0077001A"/>
    <w:rsid w:val="0077237E"/>
    <w:rsid w:val="00772E60"/>
    <w:rsid w:val="007734C5"/>
    <w:rsid w:val="00774E61"/>
    <w:rsid w:val="007765CE"/>
    <w:rsid w:val="0077661C"/>
    <w:rsid w:val="00780824"/>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A0073"/>
    <w:rsid w:val="007A2E90"/>
    <w:rsid w:val="007A349A"/>
    <w:rsid w:val="007A69BF"/>
    <w:rsid w:val="007A7ADC"/>
    <w:rsid w:val="007B3DFF"/>
    <w:rsid w:val="007B60FC"/>
    <w:rsid w:val="007B7578"/>
    <w:rsid w:val="007B779D"/>
    <w:rsid w:val="007C095F"/>
    <w:rsid w:val="007C0E62"/>
    <w:rsid w:val="007C1D88"/>
    <w:rsid w:val="007C288E"/>
    <w:rsid w:val="007C2D08"/>
    <w:rsid w:val="007C626F"/>
    <w:rsid w:val="007D08A7"/>
    <w:rsid w:val="007D1D68"/>
    <w:rsid w:val="007D2210"/>
    <w:rsid w:val="007D4CAA"/>
    <w:rsid w:val="007D7AE7"/>
    <w:rsid w:val="007D7B7E"/>
    <w:rsid w:val="007E0F66"/>
    <w:rsid w:val="007E1DF8"/>
    <w:rsid w:val="007E1F2A"/>
    <w:rsid w:val="007E2C01"/>
    <w:rsid w:val="007E56CB"/>
    <w:rsid w:val="007E574B"/>
    <w:rsid w:val="007F4588"/>
    <w:rsid w:val="007F5ED1"/>
    <w:rsid w:val="007F5FF1"/>
    <w:rsid w:val="00800BE7"/>
    <w:rsid w:val="00801906"/>
    <w:rsid w:val="00802839"/>
    <w:rsid w:val="008028A4"/>
    <w:rsid w:val="00804A03"/>
    <w:rsid w:val="00805A44"/>
    <w:rsid w:val="00805DF9"/>
    <w:rsid w:val="00806708"/>
    <w:rsid w:val="0080674D"/>
    <w:rsid w:val="008075D6"/>
    <w:rsid w:val="00807CC5"/>
    <w:rsid w:val="0081100D"/>
    <w:rsid w:val="008125F2"/>
    <w:rsid w:val="00813A6E"/>
    <w:rsid w:val="008215B3"/>
    <w:rsid w:val="0082579B"/>
    <w:rsid w:val="008276E5"/>
    <w:rsid w:val="00832784"/>
    <w:rsid w:val="00835EAD"/>
    <w:rsid w:val="0083635E"/>
    <w:rsid w:val="008407A9"/>
    <w:rsid w:val="008420B9"/>
    <w:rsid w:val="008447AF"/>
    <w:rsid w:val="00845B18"/>
    <w:rsid w:val="008504AF"/>
    <w:rsid w:val="00851A34"/>
    <w:rsid w:val="0085366C"/>
    <w:rsid w:val="00853EF1"/>
    <w:rsid w:val="0085457C"/>
    <w:rsid w:val="00854E8D"/>
    <w:rsid w:val="00855E15"/>
    <w:rsid w:val="00856EF3"/>
    <w:rsid w:val="008602D3"/>
    <w:rsid w:val="0086236F"/>
    <w:rsid w:val="0086417E"/>
    <w:rsid w:val="008643B1"/>
    <w:rsid w:val="0086675C"/>
    <w:rsid w:val="00866BB5"/>
    <w:rsid w:val="00870283"/>
    <w:rsid w:val="00874676"/>
    <w:rsid w:val="008768CA"/>
    <w:rsid w:val="00877C0F"/>
    <w:rsid w:val="00877C65"/>
    <w:rsid w:val="0088031C"/>
    <w:rsid w:val="00880559"/>
    <w:rsid w:val="0088587C"/>
    <w:rsid w:val="00890EBD"/>
    <w:rsid w:val="008937D3"/>
    <w:rsid w:val="00893C5C"/>
    <w:rsid w:val="0089567F"/>
    <w:rsid w:val="0089755E"/>
    <w:rsid w:val="008A08E5"/>
    <w:rsid w:val="008A0F29"/>
    <w:rsid w:val="008A15F7"/>
    <w:rsid w:val="008B05C4"/>
    <w:rsid w:val="008B0A62"/>
    <w:rsid w:val="008B0F46"/>
    <w:rsid w:val="008B13DD"/>
    <w:rsid w:val="008B15E4"/>
    <w:rsid w:val="008B3387"/>
    <w:rsid w:val="008B4F8A"/>
    <w:rsid w:val="008B52AD"/>
    <w:rsid w:val="008B7D86"/>
    <w:rsid w:val="008B7FCC"/>
    <w:rsid w:val="008C1685"/>
    <w:rsid w:val="008C1807"/>
    <w:rsid w:val="008C244E"/>
    <w:rsid w:val="008D0C27"/>
    <w:rsid w:val="008D0FA8"/>
    <w:rsid w:val="008D2E9F"/>
    <w:rsid w:val="008D348D"/>
    <w:rsid w:val="008D38CD"/>
    <w:rsid w:val="008D3E9D"/>
    <w:rsid w:val="008D5D2C"/>
    <w:rsid w:val="008E00BB"/>
    <w:rsid w:val="008E229B"/>
    <w:rsid w:val="008E5066"/>
    <w:rsid w:val="008E5D85"/>
    <w:rsid w:val="008E606A"/>
    <w:rsid w:val="008E73E6"/>
    <w:rsid w:val="008F17CE"/>
    <w:rsid w:val="008F238B"/>
    <w:rsid w:val="008F3303"/>
    <w:rsid w:val="008F6882"/>
    <w:rsid w:val="008F6EAA"/>
    <w:rsid w:val="008F749F"/>
    <w:rsid w:val="00900B11"/>
    <w:rsid w:val="009016F7"/>
    <w:rsid w:val="0090271F"/>
    <w:rsid w:val="00902F91"/>
    <w:rsid w:val="009030EF"/>
    <w:rsid w:val="00903E2A"/>
    <w:rsid w:val="0090442B"/>
    <w:rsid w:val="00906106"/>
    <w:rsid w:val="00907479"/>
    <w:rsid w:val="00910415"/>
    <w:rsid w:val="00916C24"/>
    <w:rsid w:val="0092023F"/>
    <w:rsid w:val="00920A73"/>
    <w:rsid w:val="00923F6E"/>
    <w:rsid w:val="0092610A"/>
    <w:rsid w:val="00927687"/>
    <w:rsid w:val="0093166B"/>
    <w:rsid w:val="00932033"/>
    <w:rsid w:val="00932079"/>
    <w:rsid w:val="00933F02"/>
    <w:rsid w:val="00934884"/>
    <w:rsid w:val="00934B6B"/>
    <w:rsid w:val="00935668"/>
    <w:rsid w:val="00936C92"/>
    <w:rsid w:val="00937C1A"/>
    <w:rsid w:val="00937C38"/>
    <w:rsid w:val="0094221C"/>
    <w:rsid w:val="00942DCD"/>
    <w:rsid w:val="00942EC2"/>
    <w:rsid w:val="00943450"/>
    <w:rsid w:val="00943A72"/>
    <w:rsid w:val="00946DB9"/>
    <w:rsid w:val="009524ED"/>
    <w:rsid w:val="00957929"/>
    <w:rsid w:val="00960738"/>
    <w:rsid w:val="009675EE"/>
    <w:rsid w:val="00971F09"/>
    <w:rsid w:val="009720FA"/>
    <w:rsid w:val="009728A6"/>
    <w:rsid w:val="0097477A"/>
    <w:rsid w:val="00977568"/>
    <w:rsid w:val="009778FE"/>
    <w:rsid w:val="00977B9A"/>
    <w:rsid w:val="00980682"/>
    <w:rsid w:val="00982B95"/>
    <w:rsid w:val="00991F97"/>
    <w:rsid w:val="00992DA1"/>
    <w:rsid w:val="00993129"/>
    <w:rsid w:val="009947F3"/>
    <w:rsid w:val="00994BF0"/>
    <w:rsid w:val="0099571B"/>
    <w:rsid w:val="00995B70"/>
    <w:rsid w:val="00996B82"/>
    <w:rsid w:val="00997D91"/>
    <w:rsid w:val="009A080E"/>
    <w:rsid w:val="009A2784"/>
    <w:rsid w:val="009A60AD"/>
    <w:rsid w:val="009B0716"/>
    <w:rsid w:val="009B0C84"/>
    <w:rsid w:val="009B1EF1"/>
    <w:rsid w:val="009B33C7"/>
    <w:rsid w:val="009B57EA"/>
    <w:rsid w:val="009B676E"/>
    <w:rsid w:val="009B78D4"/>
    <w:rsid w:val="009C0CE3"/>
    <w:rsid w:val="009C30D7"/>
    <w:rsid w:val="009C395D"/>
    <w:rsid w:val="009C567E"/>
    <w:rsid w:val="009D1423"/>
    <w:rsid w:val="009D256D"/>
    <w:rsid w:val="009D54FD"/>
    <w:rsid w:val="009D6549"/>
    <w:rsid w:val="009E282D"/>
    <w:rsid w:val="009E6ADF"/>
    <w:rsid w:val="009E7D58"/>
    <w:rsid w:val="009F78DD"/>
    <w:rsid w:val="00A00291"/>
    <w:rsid w:val="00A004D4"/>
    <w:rsid w:val="00A00E2E"/>
    <w:rsid w:val="00A013BB"/>
    <w:rsid w:val="00A019DB"/>
    <w:rsid w:val="00A0300B"/>
    <w:rsid w:val="00A059F2"/>
    <w:rsid w:val="00A06B61"/>
    <w:rsid w:val="00A07225"/>
    <w:rsid w:val="00A10F02"/>
    <w:rsid w:val="00A10F0A"/>
    <w:rsid w:val="00A119B7"/>
    <w:rsid w:val="00A12DF2"/>
    <w:rsid w:val="00A15377"/>
    <w:rsid w:val="00A15901"/>
    <w:rsid w:val="00A1796E"/>
    <w:rsid w:val="00A17A00"/>
    <w:rsid w:val="00A2022F"/>
    <w:rsid w:val="00A21916"/>
    <w:rsid w:val="00A24CBF"/>
    <w:rsid w:val="00A24E69"/>
    <w:rsid w:val="00A25246"/>
    <w:rsid w:val="00A27664"/>
    <w:rsid w:val="00A300FD"/>
    <w:rsid w:val="00A30569"/>
    <w:rsid w:val="00A31757"/>
    <w:rsid w:val="00A344E2"/>
    <w:rsid w:val="00A377DE"/>
    <w:rsid w:val="00A40411"/>
    <w:rsid w:val="00A411BD"/>
    <w:rsid w:val="00A41DDF"/>
    <w:rsid w:val="00A42498"/>
    <w:rsid w:val="00A42793"/>
    <w:rsid w:val="00A43F9E"/>
    <w:rsid w:val="00A44C95"/>
    <w:rsid w:val="00A46408"/>
    <w:rsid w:val="00A50C92"/>
    <w:rsid w:val="00A53724"/>
    <w:rsid w:val="00A5418C"/>
    <w:rsid w:val="00A54F14"/>
    <w:rsid w:val="00A556C2"/>
    <w:rsid w:val="00A567D5"/>
    <w:rsid w:val="00A57C56"/>
    <w:rsid w:val="00A675D2"/>
    <w:rsid w:val="00A7124D"/>
    <w:rsid w:val="00A72CF1"/>
    <w:rsid w:val="00A73B48"/>
    <w:rsid w:val="00A75906"/>
    <w:rsid w:val="00A75950"/>
    <w:rsid w:val="00A7761A"/>
    <w:rsid w:val="00A77ED4"/>
    <w:rsid w:val="00A81DA0"/>
    <w:rsid w:val="00A82346"/>
    <w:rsid w:val="00A8237D"/>
    <w:rsid w:val="00A83786"/>
    <w:rsid w:val="00A871DA"/>
    <w:rsid w:val="00A9271D"/>
    <w:rsid w:val="00A930E5"/>
    <w:rsid w:val="00A93A49"/>
    <w:rsid w:val="00A93D58"/>
    <w:rsid w:val="00A963EC"/>
    <w:rsid w:val="00A9671C"/>
    <w:rsid w:val="00A9754D"/>
    <w:rsid w:val="00AA2B41"/>
    <w:rsid w:val="00AA3187"/>
    <w:rsid w:val="00AA3F44"/>
    <w:rsid w:val="00AA424C"/>
    <w:rsid w:val="00AA53F1"/>
    <w:rsid w:val="00AA5901"/>
    <w:rsid w:val="00AA68DA"/>
    <w:rsid w:val="00AA6BA2"/>
    <w:rsid w:val="00AB026F"/>
    <w:rsid w:val="00AB167C"/>
    <w:rsid w:val="00AB1D53"/>
    <w:rsid w:val="00AB2D12"/>
    <w:rsid w:val="00AB39C7"/>
    <w:rsid w:val="00AB3D6D"/>
    <w:rsid w:val="00AC1DDD"/>
    <w:rsid w:val="00AC4009"/>
    <w:rsid w:val="00AC4A34"/>
    <w:rsid w:val="00AC4BEE"/>
    <w:rsid w:val="00AC5918"/>
    <w:rsid w:val="00AC68F0"/>
    <w:rsid w:val="00AC7BBF"/>
    <w:rsid w:val="00AD1155"/>
    <w:rsid w:val="00AD3DFC"/>
    <w:rsid w:val="00AE2B24"/>
    <w:rsid w:val="00AE4CBE"/>
    <w:rsid w:val="00AE61AA"/>
    <w:rsid w:val="00AE681E"/>
    <w:rsid w:val="00AE73AF"/>
    <w:rsid w:val="00AE7FA7"/>
    <w:rsid w:val="00AF1369"/>
    <w:rsid w:val="00AF39D7"/>
    <w:rsid w:val="00AF632F"/>
    <w:rsid w:val="00AF7A4E"/>
    <w:rsid w:val="00B01511"/>
    <w:rsid w:val="00B04067"/>
    <w:rsid w:val="00B04178"/>
    <w:rsid w:val="00B05E89"/>
    <w:rsid w:val="00B06F4C"/>
    <w:rsid w:val="00B07876"/>
    <w:rsid w:val="00B07A2A"/>
    <w:rsid w:val="00B07C05"/>
    <w:rsid w:val="00B07C06"/>
    <w:rsid w:val="00B10F74"/>
    <w:rsid w:val="00B1283D"/>
    <w:rsid w:val="00B15449"/>
    <w:rsid w:val="00B16A36"/>
    <w:rsid w:val="00B21B86"/>
    <w:rsid w:val="00B22AD9"/>
    <w:rsid w:val="00B26361"/>
    <w:rsid w:val="00B30EB8"/>
    <w:rsid w:val="00B323EA"/>
    <w:rsid w:val="00B333FA"/>
    <w:rsid w:val="00B34833"/>
    <w:rsid w:val="00B379C6"/>
    <w:rsid w:val="00B414A9"/>
    <w:rsid w:val="00B42CA7"/>
    <w:rsid w:val="00B4450A"/>
    <w:rsid w:val="00B47B85"/>
    <w:rsid w:val="00B5276B"/>
    <w:rsid w:val="00B5313E"/>
    <w:rsid w:val="00B543C4"/>
    <w:rsid w:val="00B560B2"/>
    <w:rsid w:val="00B56FE5"/>
    <w:rsid w:val="00B5766D"/>
    <w:rsid w:val="00B57971"/>
    <w:rsid w:val="00B600CD"/>
    <w:rsid w:val="00B600FC"/>
    <w:rsid w:val="00B61CAC"/>
    <w:rsid w:val="00B62CC9"/>
    <w:rsid w:val="00B62D0E"/>
    <w:rsid w:val="00B67B5C"/>
    <w:rsid w:val="00B70D56"/>
    <w:rsid w:val="00B75094"/>
    <w:rsid w:val="00B751CB"/>
    <w:rsid w:val="00B81FB3"/>
    <w:rsid w:val="00B929C6"/>
    <w:rsid w:val="00B942D0"/>
    <w:rsid w:val="00B947E0"/>
    <w:rsid w:val="00B96F14"/>
    <w:rsid w:val="00B97420"/>
    <w:rsid w:val="00BA049B"/>
    <w:rsid w:val="00BA0593"/>
    <w:rsid w:val="00BA0823"/>
    <w:rsid w:val="00BA3E9D"/>
    <w:rsid w:val="00BA5A2B"/>
    <w:rsid w:val="00BA6E76"/>
    <w:rsid w:val="00BB297A"/>
    <w:rsid w:val="00BB29B9"/>
    <w:rsid w:val="00BB4B99"/>
    <w:rsid w:val="00BB56C9"/>
    <w:rsid w:val="00BB5A99"/>
    <w:rsid w:val="00BB6D0A"/>
    <w:rsid w:val="00BB7339"/>
    <w:rsid w:val="00BB781A"/>
    <w:rsid w:val="00BC179C"/>
    <w:rsid w:val="00BC2FFF"/>
    <w:rsid w:val="00BC3CE5"/>
    <w:rsid w:val="00BC4058"/>
    <w:rsid w:val="00BC4731"/>
    <w:rsid w:val="00BC4DDA"/>
    <w:rsid w:val="00BC53B9"/>
    <w:rsid w:val="00BC5FD8"/>
    <w:rsid w:val="00BC6609"/>
    <w:rsid w:val="00BC6B80"/>
    <w:rsid w:val="00BD03EF"/>
    <w:rsid w:val="00BD34AD"/>
    <w:rsid w:val="00BD4382"/>
    <w:rsid w:val="00BD4466"/>
    <w:rsid w:val="00BD55CC"/>
    <w:rsid w:val="00BE0A49"/>
    <w:rsid w:val="00BE1E53"/>
    <w:rsid w:val="00BE1E5D"/>
    <w:rsid w:val="00BE2C47"/>
    <w:rsid w:val="00BE7124"/>
    <w:rsid w:val="00BE790D"/>
    <w:rsid w:val="00BF0A7A"/>
    <w:rsid w:val="00BF1897"/>
    <w:rsid w:val="00BF1CDE"/>
    <w:rsid w:val="00BF4F97"/>
    <w:rsid w:val="00C008E9"/>
    <w:rsid w:val="00C01EDD"/>
    <w:rsid w:val="00C04C15"/>
    <w:rsid w:val="00C0746B"/>
    <w:rsid w:val="00C10FC8"/>
    <w:rsid w:val="00C126C2"/>
    <w:rsid w:val="00C129EA"/>
    <w:rsid w:val="00C12DFA"/>
    <w:rsid w:val="00C15450"/>
    <w:rsid w:val="00C155BD"/>
    <w:rsid w:val="00C156D0"/>
    <w:rsid w:val="00C16C3B"/>
    <w:rsid w:val="00C17FB2"/>
    <w:rsid w:val="00C2099D"/>
    <w:rsid w:val="00C236C9"/>
    <w:rsid w:val="00C23ABD"/>
    <w:rsid w:val="00C26457"/>
    <w:rsid w:val="00C33079"/>
    <w:rsid w:val="00C338A8"/>
    <w:rsid w:val="00C346E8"/>
    <w:rsid w:val="00C34C05"/>
    <w:rsid w:val="00C35A36"/>
    <w:rsid w:val="00C36A14"/>
    <w:rsid w:val="00C3763A"/>
    <w:rsid w:val="00C40284"/>
    <w:rsid w:val="00C409B9"/>
    <w:rsid w:val="00C41A98"/>
    <w:rsid w:val="00C4320C"/>
    <w:rsid w:val="00C44423"/>
    <w:rsid w:val="00C4530A"/>
    <w:rsid w:val="00C454EE"/>
    <w:rsid w:val="00C45EAF"/>
    <w:rsid w:val="00C46048"/>
    <w:rsid w:val="00C468C2"/>
    <w:rsid w:val="00C5009D"/>
    <w:rsid w:val="00C500F7"/>
    <w:rsid w:val="00C50587"/>
    <w:rsid w:val="00C5419C"/>
    <w:rsid w:val="00C54AB4"/>
    <w:rsid w:val="00C5505D"/>
    <w:rsid w:val="00C57F90"/>
    <w:rsid w:val="00C618F7"/>
    <w:rsid w:val="00C6426E"/>
    <w:rsid w:val="00C66F46"/>
    <w:rsid w:val="00C7060D"/>
    <w:rsid w:val="00C706A4"/>
    <w:rsid w:val="00C71C22"/>
    <w:rsid w:val="00C72514"/>
    <w:rsid w:val="00C7320B"/>
    <w:rsid w:val="00C75038"/>
    <w:rsid w:val="00C77A67"/>
    <w:rsid w:val="00C8185D"/>
    <w:rsid w:val="00C820BD"/>
    <w:rsid w:val="00C87A10"/>
    <w:rsid w:val="00C92CEC"/>
    <w:rsid w:val="00C938AF"/>
    <w:rsid w:val="00CA3BF1"/>
    <w:rsid w:val="00CA3D0C"/>
    <w:rsid w:val="00CA5C30"/>
    <w:rsid w:val="00CA7969"/>
    <w:rsid w:val="00CB0156"/>
    <w:rsid w:val="00CB0781"/>
    <w:rsid w:val="00CB2111"/>
    <w:rsid w:val="00CB2665"/>
    <w:rsid w:val="00CC28A8"/>
    <w:rsid w:val="00CC31E9"/>
    <w:rsid w:val="00CC458D"/>
    <w:rsid w:val="00CC6878"/>
    <w:rsid w:val="00CC6DE6"/>
    <w:rsid w:val="00CD201A"/>
    <w:rsid w:val="00CD39A5"/>
    <w:rsid w:val="00CD4C7B"/>
    <w:rsid w:val="00CD6E85"/>
    <w:rsid w:val="00CE1F64"/>
    <w:rsid w:val="00CE2CEB"/>
    <w:rsid w:val="00CE3549"/>
    <w:rsid w:val="00CE50C1"/>
    <w:rsid w:val="00CE670A"/>
    <w:rsid w:val="00CE7F57"/>
    <w:rsid w:val="00CF0E5B"/>
    <w:rsid w:val="00CF1E30"/>
    <w:rsid w:val="00CF5045"/>
    <w:rsid w:val="00CF5E8A"/>
    <w:rsid w:val="00CF7081"/>
    <w:rsid w:val="00CF74A2"/>
    <w:rsid w:val="00D04A49"/>
    <w:rsid w:val="00D05134"/>
    <w:rsid w:val="00D102B0"/>
    <w:rsid w:val="00D10424"/>
    <w:rsid w:val="00D12448"/>
    <w:rsid w:val="00D1363D"/>
    <w:rsid w:val="00D136CF"/>
    <w:rsid w:val="00D1696E"/>
    <w:rsid w:val="00D16AA2"/>
    <w:rsid w:val="00D16F87"/>
    <w:rsid w:val="00D17961"/>
    <w:rsid w:val="00D17C37"/>
    <w:rsid w:val="00D221A4"/>
    <w:rsid w:val="00D23462"/>
    <w:rsid w:val="00D24257"/>
    <w:rsid w:val="00D30A6B"/>
    <w:rsid w:val="00D33AC8"/>
    <w:rsid w:val="00D33D90"/>
    <w:rsid w:val="00D33E7F"/>
    <w:rsid w:val="00D351C2"/>
    <w:rsid w:val="00D36E4F"/>
    <w:rsid w:val="00D41E58"/>
    <w:rsid w:val="00D42E0A"/>
    <w:rsid w:val="00D43E63"/>
    <w:rsid w:val="00D45E4B"/>
    <w:rsid w:val="00D52B48"/>
    <w:rsid w:val="00D55817"/>
    <w:rsid w:val="00D55A4F"/>
    <w:rsid w:val="00D574FD"/>
    <w:rsid w:val="00D629A2"/>
    <w:rsid w:val="00D62A78"/>
    <w:rsid w:val="00D63618"/>
    <w:rsid w:val="00D644B7"/>
    <w:rsid w:val="00D64678"/>
    <w:rsid w:val="00D65A7D"/>
    <w:rsid w:val="00D700EA"/>
    <w:rsid w:val="00D71629"/>
    <w:rsid w:val="00D71630"/>
    <w:rsid w:val="00D727F6"/>
    <w:rsid w:val="00D738D6"/>
    <w:rsid w:val="00D738EF"/>
    <w:rsid w:val="00D74737"/>
    <w:rsid w:val="00D752EA"/>
    <w:rsid w:val="00D775BC"/>
    <w:rsid w:val="00D80032"/>
    <w:rsid w:val="00D8022A"/>
    <w:rsid w:val="00D80795"/>
    <w:rsid w:val="00D8270F"/>
    <w:rsid w:val="00D84E32"/>
    <w:rsid w:val="00D84FB4"/>
    <w:rsid w:val="00D85FBE"/>
    <w:rsid w:val="00D864DE"/>
    <w:rsid w:val="00D86B40"/>
    <w:rsid w:val="00D87E00"/>
    <w:rsid w:val="00D9134D"/>
    <w:rsid w:val="00D93B50"/>
    <w:rsid w:val="00D95C33"/>
    <w:rsid w:val="00D96100"/>
    <w:rsid w:val="00D97512"/>
    <w:rsid w:val="00D976D2"/>
    <w:rsid w:val="00D9785D"/>
    <w:rsid w:val="00D97AA0"/>
    <w:rsid w:val="00DA30F5"/>
    <w:rsid w:val="00DA3271"/>
    <w:rsid w:val="00DA36C1"/>
    <w:rsid w:val="00DA5797"/>
    <w:rsid w:val="00DA7A03"/>
    <w:rsid w:val="00DA7CF8"/>
    <w:rsid w:val="00DB0AC7"/>
    <w:rsid w:val="00DB1818"/>
    <w:rsid w:val="00DB54BB"/>
    <w:rsid w:val="00DB555D"/>
    <w:rsid w:val="00DB5799"/>
    <w:rsid w:val="00DB61EE"/>
    <w:rsid w:val="00DB62B3"/>
    <w:rsid w:val="00DB7370"/>
    <w:rsid w:val="00DC103E"/>
    <w:rsid w:val="00DC1741"/>
    <w:rsid w:val="00DC309B"/>
    <w:rsid w:val="00DC4DA2"/>
    <w:rsid w:val="00DC4E2C"/>
    <w:rsid w:val="00DC4F46"/>
    <w:rsid w:val="00DC7732"/>
    <w:rsid w:val="00DD015C"/>
    <w:rsid w:val="00DD03F4"/>
    <w:rsid w:val="00DD2536"/>
    <w:rsid w:val="00DD4B22"/>
    <w:rsid w:val="00DD6A01"/>
    <w:rsid w:val="00DE13B2"/>
    <w:rsid w:val="00DE2BA3"/>
    <w:rsid w:val="00DE354E"/>
    <w:rsid w:val="00DE3ECC"/>
    <w:rsid w:val="00DE3FEC"/>
    <w:rsid w:val="00DE6265"/>
    <w:rsid w:val="00DE79CF"/>
    <w:rsid w:val="00DE7CAC"/>
    <w:rsid w:val="00DF2764"/>
    <w:rsid w:val="00DF3663"/>
    <w:rsid w:val="00DF3A80"/>
    <w:rsid w:val="00DF5A81"/>
    <w:rsid w:val="00DF7F02"/>
    <w:rsid w:val="00DF7FDF"/>
    <w:rsid w:val="00E00BBA"/>
    <w:rsid w:val="00E03465"/>
    <w:rsid w:val="00E042B8"/>
    <w:rsid w:val="00E0611B"/>
    <w:rsid w:val="00E06A62"/>
    <w:rsid w:val="00E06C99"/>
    <w:rsid w:val="00E06CCF"/>
    <w:rsid w:val="00E06D6A"/>
    <w:rsid w:val="00E10D23"/>
    <w:rsid w:val="00E11863"/>
    <w:rsid w:val="00E1570D"/>
    <w:rsid w:val="00E1639F"/>
    <w:rsid w:val="00E16A65"/>
    <w:rsid w:val="00E16CF7"/>
    <w:rsid w:val="00E22600"/>
    <w:rsid w:val="00E23C5D"/>
    <w:rsid w:val="00E251A2"/>
    <w:rsid w:val="00E2572E"/>
    <w:rsid w:val="00E26110"/>
    <w:rsid w:val="00E3007F"/>
    <w:rsid w:val="00E33F83"/>
    <w:rsid w:val="00E35AD9"/>
    <w:rsid w:val="00E36776"/>
    <w:rsid w:val="00E36BE4"/>
    <w:rsid w:val="00E37A03"/>
    <w:rsid w:val="00E37CF5"/>
    <w:rsid w:val="00E42167"/>
    <w:rsid w:val="00E43461"/>
    <w:rsid w:val="00E4548D"/>
    <w:rsid w:val="00E50FBD"/>
    <w:rsid w:val="00E557CE"/>
    <w:rsid w:val="00E55B4B"/>
    <w:rsid w:val="00E5699E"/>
    <w:rsid w:val="00E57DB7"/>
    <w:rsid w:val="00E6091F"/>
    <w:rsid w:val="00E62835"/>
    <w:rsid w:val="00E65B1E"/>
    <w:rsid w:val="00E66652"/>
    <w:rsid w:val="00E66C0D"/>
    <w:rsid w:val="00E67277"/>
    <w:rsid w:val="00E67BDB"/>
    <w:rsid w:val="00E70DA6"/>
    <w:rsid w:val="00E70E61"/>
    <w:rsid w:val="00E71029"/>
    <w:rsid w:val="00E711C5"/>
    <w:rsid w:val="00E72477"/>
    <w:rsid w:val="00E72970"/>
    <w:rsid w:val="00E73A68"/>
    <w:rsid w:val="00E7515C"/>
    <w:rsid w:val="00E75A0D"/>
    <w:rsid w:val="00E75D86"/>
    <w:rsid w:val="00E76BB7"/>
    <w:rsid w:val="00E76DB3"/>
    <w:rsid w:val="00E77645"/>
    <w:rsid w:val="00E81200"/>
    <w:rsid w:val="00E8255D"/>
    <w:rsid w:val="00E82BFB"/>
    <w:rsid w:val="00E83421"/>
    <w:rsid w:val="00E8431D"/>
    <w:rsid w:val="00E87D81"/>
    <w:rsid w:val="00E93B17"/>
    <w:rsid w:val="00E9629F"/>
    <w:rsid w:val="00E9659B"/>
    <w:rsid w:val="00EA0F74"/>
    <w:rsid w:val="00EA2E0A"/>
    <w:rsid w:val="00EA386B"/>
    <w:rsid w:val="00EA40E1"/>
    <w:rsid w:val="00EA5A39"/>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D106F"/>
    <w:rsid w:val="00ED13B4"/>
    <w:rsid w:val="00ED4881"/>
    <w:rsid w:val="00ED5BD8"/>
    <w:rsid w:val="00ED62E4"/>
    <w:rsid w:val="00ED76DF"/>
    <w:rsid w:val="00ED77FA"/>
    <w:rsid w:val="00EE06CF"/>
    <w:rsid w:val="00EE2163"/>
    <w:rsid w:val="00EE3405"/>
    <w:rsid w:val="00EE3EAE"/>
    <w:rsid w:val="00EE42BE"/>
    <w:rsid w:val="00EE498C"/>
    <w:rsid w:val="00EE5BB5"/>
    <w:rsid w:val="00EF1C76"/>
    <w:rsid w:val="00EF546E"/>
    <w:rsid w:val="00F021A7"/>
    <w:rsid w:val="00F025A2"/>
    <w:rsid w:val="00F02F67"/>
    <w:rsid w:val="00F1111C"/>
    <w:rsid w:val="00F1618E"/>
    <w:rsid w:val="00F16663"/>
    <w:rsid w:val="00F16FEC"/>
    <w:rsid w:val="00F174D0"/>
    <w:rsid w:val="00F2026E"/>
    <w:rsid w:val="00F209A1"/>
    <w:rsid w:val="00F22F7A"/>
    <w:rsid w:val="00F243CB"/>
    <w:rsid w:val="00F2519C"/>
    <w:rsid w:val="00F26BC6"/>
    <w:rsid w:val="00F27AC2"/>
    <w:rsid w:val="00F27C67"/>
    <w:rsid w:val="00F32A97"/>
    <w:rsid w:val="00F339A6"/>
    <w:rsid w:val="00F35927"/>
    <w:rsid w:val="00F373E2"/>
    <w:rsid w:val="00F37743"/>
    <w:rsid w:val="00F414CF"/>
    <w:rsid w:val="00F41A3A"/>
    <w:rsid w:val="00F46469"/>
    <w:rsid w:val="00F469F5"/>
    <w:rsid w:val="00F47F3F"/>
    <w:rsid w:val="00F47FEB"/>
    <w:rsid w:val="00F53506"/>
    <w:rsid w:val="00F53876"/>
    <w:rsid w:val="00F5419C"/>
    <w:rsid w:val="00F54A3D"/>
    <w:rsid w:val="00F55CE9"/>
    <w:rsid w:val="00F56A65"/>
    <w:rsid w:val="00F57BBB"/>
    <w:rsid w:val="00F60BEB"/>
    <w:rsid w:val="00F6357E"/>
    <w:rsid w:val="00F6369B"/>
    <w:rsid w:val="00F64013"/>
    <w:rsid w:val="00F653B8"/>
    <w:rsid w:val="00F65E65"/>
    <w:rsid w:val="00F700CA"/>
    <w:rsid w:val="00F71A68"/>
    <w:rsid w:val="00F72C7A"/>
    <w:rsid w:val="00F73DC4"/>
    <w:rsid w:val="00F73F91"/>
    <w:rsid w:val="00F76D11"/>
    <w:rsid w:val="00F76F8F"/>
    <w:rsid w:val="00F778FE"/>
    <w:rsid w:val="00F82924"/>
    <w:rsid w:val="00F82D22"/>
    <w:rsid w:val="00F83350"/>
    <w:rsid w:val="00F8447D"/>
    <w:rsid w:val="00F85260"/>
    <w:rsid w:val="00F8549D"/>
    <w:rsid w:val="00F877C3"/>
    <w:rsid w:val="00F87B31"/>
    <w:rsid w:val="00F903AC"/>
    <w:rsid w:val="00F921F8"/>
    <w:rsid w:val="00F92C28"/>
    <w:rsid w:val="00F966C4"/>
    <w:rsid w:val="00F9705B"/>
    <w:rsid w:val="00FA0039"/>
    <w:rsid w:val="00FA1266"/>
    <w:rsid w:val="00FA1C1A"/>
    <w:rsid w:val="00FA2743"/>
    <w:rsid w:val="00FA3D4B"/>
    <w:rsid w:val="00FB13E9"/>
    <w:rsid w:val="00FB55AB"/>
    <w:rsid w:val="00FB6EF1"/>
    <w:rsid w:val="00FC055D"/>
    <w:rsid w:val="00FC1192"/>
    <w:rsid w:val="00FC30AD"/>
    <w:rsid w:val="00FC34F0"/>
    <w:rsid w:val="00FC36DA"/>
    <w:rsid w:val="00FC41FA"/>
    <w:rsid w:val="00FC4EF3"/>
    <w:rsid w:val="00FD0C8B"/>
    <w:rsid w:val="00FD22A2"/>
    <w:rsid w:val="00FD2819"/>
    <w:rsid w:val="00FD5BBB"/>
    <w:rsid w:val="00FD78EA"/>
    <w:rsid w:val="00FE12A6"/>
    <w:rsid w:val="00FE184E"/>
    <w:rsid w:val="00FE3E99"/>
    <w:rsid w:val="00FE77F5"/>
    <w:rsid w:val="00FF00BA"/>
    <w:rsid w:val="00FF0CE4"/>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0C27"/>
    <w:pPr>
      <w:spacing w:after="180"/>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0C27"/>
    <w:pPr>
      <w:spacing w:after="180"/>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8032882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4493644">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hyperlink" Target="http://cn.bing.com/dict/clientsentence?mkt=zh-CN&amp;setLang=zh&amp;form=BDVEHC&amp;ClientVer=BDDTV3.5.0.4311&amp;q=%E5%85%B3%E9%94%AE%E5%9B%A0%E7%B4%A0"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B16DE-4D2D-402E-947A-B2D34DFB0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180</TotalTime>
  <Pages>3</Pages>
  <Words>1106</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7402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cmri</cp:lastModifiedBy>
  <cp:revision>51</cp:revision>
  <cp:lastPrinted>2016-01-11T02:35:00Z</cp:lastPrinted>
  <dcterms:created xsi:type="dcterms:W3CDTF">2016-04-01T08:19:00Z</dcterms:created>
  <dcterms:modified xsi:type="dcterms:W3CDTF">2016-04-01T15:52:00Z</dcterms:modified>
</cp:coreProperties>
</file>